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E6A85" w14:textId="49B015C0" w:rsidR="00704BEA" w:rsidRDefault="00704BEA" w:rsidP="00704BEA">
      <w:pPr>
        <w:rPr>
          <w:rFonts w:ascii="Carlito" w:hAnsi="Carlito" w:cs="Carlito"/>
          <w:b/>
          <w:bCs/>
          <w:i/>
          <w:iCs/>
          <w:sz w:val="36"/>
          <w:szCs w:val="36"/>
        </w:rPr>
      </w:pPr>
      <w:r w:rsidRPr="00166708">
        <w:rPr>
          <w:rFonts w:ascii="Carlito" w:hAnsi="Carlito" w:cs="Carlito"/>
          <w:b/>
          <w:bCs/>
          <w:i/>
          <w:iCs/>
          <w:sz w:val="36"/>
          <w:szCs w:val="36"/>
        </w:rPr>
        <w:t>TP</w:t>
      </w:r>
      <w:r w:rsidR="0018113E" w:rsidRPr="00166708">
        <w:rPr>
          <w:rFonts w:ascii="Carlito" w:hAnsi="Carlito" w:cs="Carlito"/>
          <w:b/>
          <w:bCs/>
          <w:i/>
          <w:iCs/>
          <w:sz w:val="36"/>
          <w:szCs w:val="36"/>
        </w:rPr>
        <w:t>1</w:t>
      </w:r>
      <w:r w:rsidRPr="00166708">
        <w:rPr>
          <w:rFonts w:ascii="Carlito" w:hAnsi="Carlito" w:cs="Carlito"/>
          <w:b/>
          <w:bCs/>
          <w:i/>
          <w:iCs/>
          <w:sz w:val="36"/>
          <w:szCs w:val="36"/>
        </w:rPr>
        <w:t xml:space="preserve"> –</w:t>
      </w:r>
      <w:r w:rsidR="0081784F" w:rsidRPr="00166708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="00D27E92">
        <w:rPr>
          <w:rFonts w:ascii="Carlito" w:hAnsi="Carlito" w:cs="Carlito"/>
          <w:b/>
          <w:bCs/>
          <w:i/>
          <w:iCs/>
          <w:sz w:val="36"/>
          <w:szCs w:val="36"/>
        </w:rPr>
        <w:t xml:space="preserve">Cartes numériques  </w:t>
      </w:r>
      <w:r w:rsidR="00CE6D13">
        <w:rPr>
          <w:rFonts w:ascii="Carlito" w:hAnsi="Carlito" w:cs="Carlito"/>
          <w:b/>
          <w:bCs/>
          <w:i/>
          <w:iCs/>
          <w:sz w:val="36"/>
          <w:szCs w:val="36"/>
        </w:rPr>
        <w:t xml:space="preserve">       </w:t>
      </w:r>
      <w:r w:rsidR="0081784F" w:rsidRPr="00166708">
        <w:rPr>
          <w:rFonts w:ascii="Carlito" w:hAnsi="Carlito" w:cs="Carlito"/>
          <w:b/>
          <w:bCs/>
          <w:i/>
          <w:iCs/>
          <w:sz w:val="36"/>
          <w:szCs w:val="36"/>
        </w:rPr>
        <w:t>Thème</w:t>
      </w:r>
      <w:r w:rsidR="0081784F" w:rsidRPr="00166708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="00D27E92">
        <w:rPr>
          <w:rFonts w:ascii="Carlito" w:hAnsi="Carlito" w:cs="Carlito"/>
          <w:b/>
          <w:bCs/>
          <w:i/>
          <w:iCs/>
          <w:sz w:val="36"/>
          <w:szCs w:val="36"/>
        </w:rPr>
        <w:t>6</w:t>
      </w:r>
      <w:r w:rsidR="0081784F" w:rsidRPr="00166708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="0081784F" w:rsidRPr="00166708">
        <w:rPr>
          <w:rFonts w:ascii="Carlito" w:hAnsi="Carlito" w:cs="Carlito"/>
          <w:b/>
          <w:bCs/>
          <w:i/>
          <w:iCs/>
          <w:sz w:val="36"/>
          <w:szCs w:val="36"/>
        </w:rPr>
        <w:t xml:space="preserve">: </w:t>
      </w:r>
      <w:r w:rsidR="00D27E92">
        <w:rPr>
          <w:rFonts w:ascii="Carlito" w:hAnsi="Carlito" w:cs="Carlito"/>
          <w:b/>
          <w:bCs/>
          <w:i/>
          <w:iCs/>
          <w:sz w:val="36"/>
          <w:szCs w:val="36"/>
        </w:rPr>
        <w:t>Localisation</w:t>
      </w:r>
      <w:r w:rsidR="002949FC">
        <w:rPr>
          <w:rFonts w:ascii="Carlito" w:hAnsi="Carlito" w:cs="Carlito"/>
          <w:b/>
          <w:bCs/>
          <w:i/>
          <w:iCs/>
          <w:sz w:val="36"/>
          <w:szCs w:val="36"/>
        </w:rPr>
        <w:t xml:space="preserve"> et</w:t>
      </w:r>
      <w:r w:rsidR="00D27E92">
        <w:rPr>
          <w:rFonts w:ascii="Carlito" w:hAnsi="Carlito" w:cs="Carlito"/>
          <w:b/>
          <w:bCs/>
          <w:i/>
          <w:iCs/>
          <w:sz w:val="36"/>
          <w:szCs w:val="36"/>
        </w:rPr>
        <w:t xml:space="preserve"> cartographie </w:t>
      </w:r>
    </w:p>
    <w:p w14:paraId="22E367CF" w14:textId="77777777" w:rsidR="000A47C9" w:rsidRPr="00166708" w:rsidRDefault="000A47C9" w:rsidP="00704BEA">
      <w:pPr>
        <w:rPr>
          <w:rFonts w:ascii="Carlito" w:hAnsi="Carlito" w:cs="Carlito"/>
          <w:b/>
          <w:bCs/>
          <w:i/>
          <w:iCs/>
          <w:sz w:val="36"/>
          <w:szCs w:val="36"/>
        </w:rPr>
      </w:pPr>
    </w:p>
    <w:p w14:paraId="5D80018C" w14:textId="77777777" w:rsidR="004E19EB" w:rsidRDefault="004E19EB" w:rsidP="004E19EB">
      <w:pPr>
        <w:spacing w:after="0"/>
        <w:rPr>
          <w:rFonts w:ascii="Carlito" w:hAnsi="Carlito" w:cs="Carlito"/>
        </w:rPr>
      </w:pPr>
      <w:r w:rsidRPr="005E2AE3">
        <w:rPr>
          <w:rFonts w:ascii="Carlito" w:hAnsi="Carlito" w:cs="Carlito"/>
        </w:rPr>
        <w:t>La cartographie est essentielle pour beaucoup d’activités</w:t>
      </w:r>
      <w:r>
        <w:rPr>
          <w:rFonts w:ascii="Carlito" w:hAnsi="Carlito" w:cs="Carlito"/>
        </w:rPr>
        <w:t xml:space="preserve"> </w:t>
      </w:r>
      <w:r w:rsidRPr="005E2AE3">
        <w:rPr>
          <w:rFonts w:ascii="Carlito" w:hAnsi="Carlito" w:cs="Carlito"/>
        </w:rPr>
        <w:t>: agriculture, urbanisme, transports, loisirs, etc. Elle a été révolutionnée par l’arrivée des cartes numériques accessibles depuis les ordinateurs, tablettes et téléphones, bien plus souples à l’usage que les cartes papier</w:t>
      </w:r>
      <w:r>
        <w:rPr>
          <w:rFonts w:ascii="Carlito" w:hAnsi="Carlito" w:cs="Carlito"/>
        </w:rPr>
        <w:t>.</w:t>
      </w:r>
    </w:p>
    <w:p w14:paraId="12C84A47" w14:textId="77777777" w:rsidR="004E19EB" w:rsidRDefault="004E19EB" w:rsidP="004E19EB">
      <w:pPr>
        <w:spacing w:after="0"/>
        <w:rPr>
          <w:rFonts w:ascii="Carlito" w:hAnsi="Carlito" w:cs="Carlito"/>
        </w:rPr>
      </w:pPr>
    </w:p>
    <w:p w14:paraId="28D64748" w14:textId="77777777" w:rsidR="004E19EB" w:rsidRPr="00166708" w:rsidRDefault="004E19EB" w:rsidP="004E19EB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166708">
        <w:rPr>
          <w:rFonts w:ascii="Carlito" w:hAnsi="Carlito" w:cs="Carlito"/>
          <w:b/>
          <w:bCs/>
          <w:sz w:val="36"/>
          <w:szCs w:val="36"/>
        </w:rPr>
        <w:t xml:space="preserve">I. </w:t>
      </w:r>
      <w:r>
        <w:rPr>
          <w:rFonts w:ascii="Carlito" w:hAnsi="Carlito" w:cs="Carlito"/>
          <w:b/>
          <w:bCs/>
          <w:sz w:val="36"/>
          <w:szCs w:val="36"/>
        </w:rPr>
        <w:t>Géoportail</w:t>
      </w:r>
    </w:p>
    <w:p w14:paraId="3F79658E" w14:textId="77777777" w:rsidR="004E19EB" w:rsidRPr="00C97050" w:rsidRDefault="004E19EB" w:rsidP="004E19EB">
      <w:pPr>
        <w:spacing w:after="0"/>
        <w:rPr>
          <w:rFonts w:ascii="Carlito" w:hAnsi="Carlito" w:cs="Carlito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BA5AD27" wp14:editId="2DF081DE">
            <wp:simplePos x="0" y="0"/>
            <wp:positionH relativeFrom="column">
              <wp:posOffset>4619791</wp:posOffset>
            </wp:positionH>
            <wp:positionV relativeFrom="paragraph">
              <wp:posOffset>9222</wp:posOffset>
            </wp:positionV>
            <wp:extent cx="1828800" cy="407670"/>
            <wp:effectExtent l="0" t="0" r="0" b="0"/>
            <wp:wrapTight wrapText="bothSides">
              <wp:wrapPolygon edited="0">
                <wp:start x="4050" y="0"/>
                <wp:lineTo x="0" y="4037"/>
                <wp:lineTo x="0" y="20187"/>
                <wp:lineTo x="2925" y="20187"/>
                <wp:lineTo x="21375" y="16150"/>
                <wp:lineTo x="21375" y="1009"/>
                <wp:lineTo x="6075" y="0"/>
                <wp:lineTo x="405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rlito" w:hAnsi="Carlito" w:cs="Carlito"/>
        </w:rPr>
        <w:t>Le site Géoportail (</w:t>
      </w:r>
      <w:hyperlink r:id="rId9" w:history="1">
        <w:r w:rsidRPr="00B30647">
          <w:rPr>
            <w:rStyle w:val="Lienhypertexte"/>
            <w:rFonts w:ascii="Carlito" w:hAnsi="Carlito" w:cs="Carlito"/>
          </w:rPr>
          <w:t>www.geoportail.gouv.fr</w:t>
        </w:r>
      </w:hyperlink>
      <w:r>
        <w:rPr>
          <w:rFonts w:ascii="Carlito" w:hAnsi="Carlito" w:cs="Carlito"/>
        </w:rPr>
        <w:t xml:space="preserve">) est un site public français permettant l’accès à des données géographiques ou géolocalisées. </w:t>
      </w:r>
      <w:r w:rsidRPr="00C97050">
        <w:rPr>
          <w:rFonts w:ascii="Carlito" w:hAnsi="Carlito" w:cs="Carlito"/>
        </w:rPr>
        <w:t>Il présente de nombreux avantages :</w:t>
      </w:r>
      <w:r w:rsidRPr="00C97050">
        <w:t xml:space="preserve"> </w:t>
      </w:r>
    </w:p>
    <w:p w14:paraId="2F39CE9B" w14:textId="77777777" w:rsidR="004E19EB" w:rsidRPr="0016220E" w:rsidRDefault="004E19EB" w:rsidP="004E19EB">
      <w:pPr>
        <w:pStyle w:val="Paragraphedeliste"/>
        <w:numPr>
          <w:ilvl w:val="0"/>
          <w:numId w:val="18"/>
        </w:numPr>
        <w:spacing w:after="0"/>
        <w:rPr>
          <w:rFonts w:ascii="Carlito" w:hAnsi="Carlito" w:cs="Carlito"/>
          <w:sz w:val="20"/>
          <w:szCs w:val="20"/>
        </w:rPr>
      </w:pPr>
      <w:r w:rsidRPr="0016220E">
        <w:rPr>
          <w:rFonts w:ascii="Carlito" w:hAnsi="Carlito" w:cs="Carlito"/>
          <w:sz w:val="20"/>
          <w:szCs w:val="20"/>
        </w:rPr>
        <w:t>Richesse du catalogue de données : cartes numériques, images aériennes, relief, etc. ;</w:t>
      </w:r>
    </w:p>
    <w:p w14:paraId="57B7D7DD" w14:textId="77777777" w:rsidR="004E19EB" w:rsidRPr="0016220E" w:rsidRDefault="004E19EB" w:rsidP="004E19EB">
      <w:pPr>
        <w:pStyle w:val="Paragraphedeliste"/>
        <w:numPr>
          <w:ilvl w:val="0"/>
          <w:numId w:val="18"/>
        </w:numPr>
        <w:spacing w:after="0"/>
        <w:rPr>
          <w:rFonts w:ascii="Carlito" w:hAnsi="Carlito" w:cs="Carlito"/>
          <w:sz w:val="20"/>
          <w:szCs w:val="20"/>
        </w:rPr>
      </w:pPr>
      <w:r w:rsidRPr="0016220E">
        <w:rPr>
          <w:rFonts w:ascii="Carlito" w:hAnsi="Carlito" w:cs="Carlito"/>
          <w:sz w:val="20"/>
          <w:szCs w:val="20"/>
        </w:rPr>
        <w:t>Diversité de services performants : affichage de cartes, calcul d’itinéraires, etc. ;</w:t>
      </w:r>
    </w:p>
    <w:p w14:paraId="42E12508" w14:textId="77777777" w:rsidR="004E19EB" w:rsidRPr="0016220E" w:rsidRDefault="004E19EB" w:rsidP="004E19EB">
      <w:pPr>
        <w:pStyle w:val="Paragraphedeliste"/>
        <w:numPr>
          <w:ilvl w:val="0"/>
          <w:numId w:val="18"/>
        </w:numPr>
        <w:spacing w:after="0"/>
        <w:rPr>
          <w:rFonts w:ascii="Carlito" w:hAnsi="Carlito" w:cs="Carlito"/>
          <w:sz w:val="20"/>
          <w:szCs w:val="20"/>
        </w:rPr>
      </w:pPr>
      <w:r w:rsidRPr="0016220E">
        <w:rPr>
          <w:rFonts w:ascii="Carlito" w:hAnsi="Carlito" w:cs="Carlito"/>
          <w:sz w:val="20"/>
          <w:szCs w:val="20"/>
        </w:rPr>
        <w:t xml:space="preserve">Gratuité et transparence : Géoportail respecte la vie privée de ses utilisateurs et ne fait ni commerce ni usage de données personnelles à des fins commerciales ou publicitaires </w:t>
      </w:r>
    </w:p>
    <w:p w14:paraId="52568563" w14:textId="77777777" w:rsidR="004E19EB" w:rsidRPr="002E7CF4" w:rsidRDefault="004E19EB" w:rsidP="004E19EB">
      <w:pPr>
        <w:spacing w:after="0"/>
        <w:rPr>
          <w:rFonts w:ascii="Carlito" w:hAnsi="Carlito" w:cs="Carlito"/>
        </w:rPr>
      </w:pPr>
    </w:p>
    <w:p w14:paraId="5C480CDE" w14:textId="77777777" w:rsidR="004E19EB" w:rsidRPr="002E7CF4" w:rsidRDefault="004E19EB" w:rsidP="004E19EB">
      <w:pPr>
        <w:spacing w:after="0"/>
        <w:rPr>
          <w:rFonts w:ascii="Carlito" w:hAnsi="Carlito" w:cs="Carlito"/>
        </w:rPr>
      </w:pPr>
      <w:r w:rsidRPr="002E7CF4">
        <w:rPr>
          <w:rFonts w:ascii="Carlito" w:hAnsi="Carlito" w:cs="Carlito"/>
        </w:rPr>
        <w:t>1</w:t>
      </w:r>
      <w:r>
        <w:rPr>
          <w:rFonts w:ascii="Carlito" w:hAnsi="Carlito" w:cs="Carlito"/>
        </w:rPr>
        <w:t>. Géoportail a été mis en œuvre par l’IGN. Quelle est cette institution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p w14:paraId="53227BAF" w14:textId="77777777" w:rsidR="004E19EB" w:rsidRPr="002E7CF4" w:rsidRDefault="004E19EB" w:rsidP="004E19EB">
      <w:pPr>
        <w:spacing w:after="0"/>
        <w:rPr>
          <w:rFonts w:ascii="Carlito" w:hAnsi="Carlito" w:cs="Carli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19EB" w:rsidRPr="00166708" w14:paraId="48FEA045" w14:textId="77777777" w:rsidTr="00CC5599">
        <w:trPr>
          <w:trHeight w:val="690"/>
        </w:trPr>
        <w:tc>
          <w:tcPr>
            <w:tcW w:w="10194" w:type="dxa"/>
          </w:tcPr>
          <w:p w14:paraId="6CEFDD03" w14:textId="7847D121" w:rsidR="004E19EB" w:rsidRPr="00166708" w:rsidRDefault="004E19EB" w:rsidP="00CC5599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</w:tc>
      </w:tr>
    </w:tbl>
    <w:p w14:paraId="6B574B5C" w14:textId="77777777" w:rsidR="004E19EB" w:rsidRDefault="004E19EB" w:rsidP="004E19EB">
      <w:pPr>
        <w:spacing w:after="0"/>
        <w:rPr>
          <w:rFonts w:ascii="Carlito" w:hAnsi="Carlito" w:cs="Carlito"/>
        </w:rPr>
      </w:pPr>
    </w:p>
    <w:p w14:paraId="0EF2EF87" w14:textId="77777777" w:rsidR="004E19EB" w:rsidRDefault="004E19EB" w:rsidP="004E19EB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Rendez-vous sur </w:t>
      </w:r>
      <w:r w:rsidRPr="001910C9">
        <w:rPr>
          <w:rFonts w:ascii="Carlito" w:hAnsi="Carlito" w:cs="Carlito"/>
        </w:rPr>
        <w:t xml:space="preserve">la page </w:t>
      </w:r>
      <w:hyperlink r:id="rId10" w:history="1">
        <w:r w:rsidRPr="00B30647">
          <w:rPr>
            <w:rStyle w:val="Lienhypertexte"/>
            <w:rFonts w:ascii="Carlito" w:hAnsi="Carlito" w:cs="Carlito"/>
          </w:rPr>
          <w:t>https://www.geoportail.gouv.fr</w:t>
        </w:r>
      </w:hyperlink>
      <w:r>
        <w:rPr>
          <w:rFonts w:ascii="Carlito" w:hAnsi="Carlito" w:cs="Carlito"/>
        </w:rPr>
        <w:t xml:space="preserve">  et saisir </w:t>
      </w:r>
      <w:r w:rsidRPr="001910C9">
        <w:rPr>
          <w:rFonts w:ascii="Carlito" w:hAnsi="Carlito" w:cs="Carlito"/>
        </w:rPr>
        <w:t>l’adresse d</w:t>
      </w:r>
      <w:r>
        <w:rPr>
          <w:rFonts w:ascii="Carlito" w:hAnsi="Carlito" w:cs="Carlito"/>
        </w:rPr>
        <w:t>u lycée</w:t>
      </w:r>
      <w:r w:rsidRPr="001910C9">
        <w:rPr>
          <w:rFonts w:ascii="Carlito" w:hAnsi="Carlito" w:cs="Carlito"/>
        </w:rPr>
        <w:t xml:space="preserve"> (130 rue de Neuilly, 93250 Villemomble)</w:t>
      </w:r>
      <w:r>
        <w:rPr>
          <w:rFonts w:ascii="Carlito" w:hAnsi="Carlito" w:cs="Carlito"/>
        </w:rPr>
        <w:t xml:space="preserve"> dans la barre de recherche.</w:t>
      </w:r>
    </w:p>
    <w:p w14:paraId="18DBBF20" w14:textId="77777777" w:rsidR="004E19EB" w:rsidRDefault="004E19EB" w:rsidP="004E19EB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Cliquer sur l’icône </w:t>
      </w:r>
      <w:r>
        <w:rPr>
          <w:noProof/>
        </w:rPr>
        <w:drawing>
          <wp:inline distT="0" distB="0" distL="0" distR="0" wp14:anchorId="7EB2ED2C" wp14:editId="3141B4C9">
            <wp:extent cx="357809" cy="347683"/>
            <wp:effectExtent l="0" t="0" r="444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5769" cy="42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rlito" w:hAnsi="Carlito" w:cs="Carlito"/>
        </w:rPr>
        <w:t xml:space="preserve"> en haut à gauche. Dans la partie «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Fonds de carte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», sélectionner «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Carte IGN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» et, dans la partie «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Données thématiques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», sélectionner «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Education et recherche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» puis «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collèges et lycées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».</w:t>
      </w:r>
    </w:p>
    <w:p w14:paraId="413FE120" w14:textId="77777777" w:rsidR="004E19EB" w:rsidRDefault="004E19EB" w:rsidP="004E19EB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Cliquer sur l’icône </w:t>
      </w:r>
      <w:r>
        <w:rPr>
          <w:noProof/>
        </w:rPr>
        <w:drawing>
          <wp:inline distT="0" distB="0" distL="0" distR="0" wp14:anchorId="40C149FA" wp14:editId="523FD62F">
            <wp:extent cx="257709" cy="339421"/>
            <wp:effectExtent l="0" t="0" r="9525" b="381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119" cy="35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rlito" w:hAnsi="Carlito" w:cs="Carlito"/>
        </w:rPr>
        <w:t xml:space="preserve"> (cartes en cours) en haut à droite, puis, cliquer sur l’icône </w:t>
      </w:r>
      <w:r>
        <w:rPr>
          <w:noProof/>
        </w:rPr>
        <w:drawing>
          <wp:inline distT="0" distB="0" distL="0" distR="0" wp14:anchorId="7608A528" wp14:editId="44B4F8CD">
            <wp:extent cx="142130" cy="379012"/>
            <wp:effectExtent l="0" t="0" r="0" b="254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0923" cy="40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rlito" w:hAnsi="Carlito" w:cs="Carlito"/>
        </w:rPr>
        <w:t xml:space="preserve"> de la partie «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Carte IGN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». Régler la transparence à 50% environ.</w:t>
      </w:r>
    </w:p>
    <w:p w14:paraId="4AAC72CC" w14:textId="77777777" w:rsidR="004E19EB" w:rsidRDefault="004E19EB" w:rsidP="004E19EB">
      <w:pPr>
        <w:spacing w:after="0"/>
        <w:rPr>
          <w:rFonts w:ascii="Carlito" w:hAnsi="Carlito" w:cs="Carlito"/>
        </w:rPr>
      </w:pPr>
    </w:p>
    <w:p w14:paraId="54BCE4B5" w14:textId="77777777" w:rsidR="004E19EB" w:rsidRDefault="004E19EB" w:rsidP="004E19EB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>2.</w:t>
      </w:r>
      <w:r w:rsidRPr="002E7CF4">
        <w:rPr>
          <w:rFonts w:ascii="Carlito" w:hAnsi="Carlito" w:cs="Carlito"/>
        </w:rPr>
        <w:t xml:space="preserve"> </w:t>
      </w:r>
      <w:r>
        <w:rPr>
          <w:rFonts w:ascii="Carlito" w:hAnsi="Carlito" w:cs="Carlito"/>
        </w:rPr>
        <w:t xml:space="preserve">En naviguant sur la carte, quel est le collège de secteur le plus </w:t>
      </w:r>
      <w:r w:rsidRPr="008D0CFE">
        <w:rPr>
          <w:rFonts w:ascii="Carlito" w:hAnsi="Carlito" w:cs="Carlito"/>
        </w:rPr>
        <w:t>proche du lycée</w:t>
      </w:r>
      <w:r w:rsidRPr="008D0CFE">
        <w:rPr>
          <w:rFonts w:ascii="Calibri" w:hAnsi="Calibri" w:cs="Calibri"/>
        </w:rPr>
        <w:t> </w:t>
      </w:r>
      <w:r w:rsidRPr="008D0CFE">
        <w:rPr>
          <w:rFonts w:ascii="Carlito" w:hAnsi="Carlito" w:cs="Carlito"/>
        </w:rPr>
        <w:t>? (</w:t>
      </w:r>
      <w:proofErr w:type="gramStart"/>
      <w:r w:rsidRPr="008D0CFE">
        <w:rPr>
          <w:rFonts w:ascii="Carlito" w:hAnsi="Carlito" w:cs="Carlito"/>
        </w:rPr>
        <w:t>icône</w:t>
      </w:r>
      <w:proofErr w:type="gramEnd"/>
      <w:r w:rsidRPr="008D0CFE">
        <w:rPr>
          <w:rFonts w:ascii="Carlito" w:hAnsi="Carlito" w:cs="Carlito"/>
        </w:rPr>
        <w:t xml:space="preserve"> «</w:t>
      </w:r>
      <w:r w:rsidRPr="008D0CFE">
        <w:rPr>
          <w:rFonts w:ascii="Calibri" w:hAnsi="Calibri" w:cs="Calibri"/>
        </w:rPr>
        <w:t> </w:t>
      </w:r>
      <w:r w:rsidRPr="008D0CFE">
        <w:rPr>
          <w:rFonts w:ascii="Carlito" w:hAnsi="Carlito" w:cs="Carlito"/>
        </w:rPr>
        <w:t>sac à dos bleu</w:t>
      </w:r>
      <w:r w:rsidRPr="008D0CFE">
        <w:rPr>
          <w:rFonts w:ascii="Calibri" w:hAnsi="Calibri" w:cs="Calibri"/>
        </w:rPr>
        <w:t> </w:t>
      </w:r>
      <w:r w:rsidRPr="008D0CFE">
        <w:rPr>
          <w:rFonts w:ascii="Carlito" w:hAnsi="Carlito" w:cs="Carlito"/>
        </w:rPr>
        <w:t>»)</w:t>
      </w:r>
    </w:p>
    <w:p w14:paraId="6D9EE378" w14:textId="77777777" w:rsidR="004E19EB" w:rsidRPr="001910C9" w:rsidRDefault="004E19EB" w:rsidP="004E19EB">
      <w:pPr>
        <w:spacing w:after="0"/>
        <w:rPr>
          <w:rFonts w:ascii="Carlito" w:hAnsi="Carlito" w:cs="Carlito"/>
        </w:rPr>
      </w:pPr>
    </w:p>
    <w:tbl>
      <w:tblPr>
        <w:tblStyle w:val="Grilledutableau"/>
        <w:tblW w:w="10318" w:type="dxa"/>
        <w:tblLook w:val="04A0" w:firstRow="1" w:lastRow="0" w:firstColumn="1" w:lastColumn="0" w:noHBand="0" w:noVBand="1"/>
      </w:tblPr>
      <w:tblGrid>
        <w:gridCol w:w="10318"/>
      </w:tblGrid>
      <w:tr w:rsidR="004E19EB" w:rsidRPr="00166708" w14:paraId="4A05F971" w14:textId="77777777" w:rsidTr="00CC5599">
        <w:trPr>
          <w:trHeight w:val="256"/>
        </w:trPr>
        <w:tc>
          <w:tcPr>
            <w:tcW w:w="10318" w:type="dxa"/>
          </w:tcPr>
          <w:p w14:paraId="03896C22" w14:textId="3DEA23CB" w:rsidR="001E686B" w:rsidRPr="00166708" w:rsidRDefault="001E686B" w:rsidP="001E686B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</w:tc>
      </w:tr>
    </w:tbl>
    <w:p w14:paraId="623F3A84" w14:textId="77777777" w:rsidR="004E19EB" w:rsidRDefault="004E19EB" w:rsidP="004E19EB">
      <w:pPr>
        <w:rPr>
          <w:rFonts w:ascii="Carlito" w:hAnsi="Carlito" w:cs="Carlito"/>
        </w:rPr>
      </w:pPr>
    </w:p>
    <w:p w14:paraId="2EB4CB52" w14:textId="77777777" w:rsidR="004E19EB" w:rsidRPr="00A4286D" w:rsidRDefault="004E19EB" w:rsidP="004E19EB">
      <w:pPr>
        <w:rPr>
          <w:rFonts w:ascii="Carlito" w:hAnsi="Carlito" w:cs="Carlito"/>
        </w:rPr>
      </w:pPr>
      <w:r w:rsidRPr="00A4286D">
        <w:rPr>
          <w:rFonts w:ascii="Carlito" w:hAnsi="Carlito" w:cs="Carlito"/>
        </w:rPr>
        <w:t>Les</w:t>
      </w:r>
      <w:r>
        <w:rPr>
          <w:rFonts w:ascii="Carlito" w:hAnsi="Carlito" w:cs="Carlito"/>
        </w:rPr>
        <w:t xml:space="preserve"> élèves de</w:t>
      </w:r>
      <w:r w:rsidRPr="00A4286D">
        <w:rPr>
          <w:rFonts w:ascii="Carlito" w:hAnsi="Carlito" w:cs="Carlito"/>
        </w:rPr>
        <w:t xml:space="preserve"> 3ème de cet établissement souhaitent venir </w:t>
      </w:r>
      <w:r>
        <w:rPr>
          <w:rFonts w:ascii="Carlito" w:hAnsi="Carlito" w:cs="Carlito"/>
        </w:rPr>
        <w:t>voir notre lycée et c’est vous qui</w:t>
      </w:r>
      <w:r w:rsidRPr="00A4286D">
        <w:rPr>
          <w:rFonts w:ascii="Carlito" w:hAnsi="Carlito" w:cs="Carlito"/>
        </w:rPr>
        <w:t xml:space="preserve"> êtes en charge de l’itinéraire pour aller de leur établissement au notre. </w:t>
      </w:r>
      <w:r>
        <w:rPr>
          <w:rFonts w:ascii="Carlito" w:hAnsi="Carlito" w:cs="Carlito"/>
        </w:rPr>
        <w:t>Certains des collégiens</w:t>
      </w:r>
      <w:r w:rsidRPr="00A4286D">
        <w:rPr>
          <w:rFonts w:ascii="Carlito" w:hAnsi="Carlito" w:cs="Carlito"/>
        </w:rPr>
        <w:t xml:space="preserve"> se déplacent en voiture (covoiturage avec les parents) tandis que d’autres se déplacent à pied.</w:t>
      </w:r>
      <w:r>
        <w:rPr>
          <w:rFonts w:ascii="Carlito" w:hAnsi="Carlito" w:cs="Carlito"/>
        </w:rPr>
        <w:t xml:space="preserve"> Puisqu’</w:t>
      </w:r>
      <w:r w:rsidRPr="00A4286D">
        <w:rPr>
          <w:rFonts w:ascii="Carlito" w:hAnsi="Carlito" w:cs="Carlito"/>
        </w:rPr>
        <w:t xml:space="preserve">ils ne doivent pas perdre de temps, vous décidez de </w:t>
      </w:r>
      <w:r>
        <w:rPr>
          <w:rFonts w:ascii="Carlito" w:hAnsi="Carlito" w:cs="Carlito"/>
        </w:rPr>
        <w:t>choisir</w:t>
      </w:r>
      <w:r w:rsidRPr="00A4286D">
        <w:rPr>
          <w:rFonts w:ascii="Carlito" w:hAnsi="Carlito" w:cs="Carlito"/>
        </w:rPr>
        <w:t xml:space="preserve"> l’itinéraire le plus rapide. </w:t>
      </w:r>
    </w:p>
    <w:p w14:paraId="68E8DBCF" w14:textId="77777777" w:rsidR="004E19EB" w:rsidRDefault="004E19EB" w:rsidP="004E19EB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3. </w:t>
      </w:r>
      <w:r w:rsidRPr="00A4286D">
        <w:rPr>
          <w:rFonts w:ascii="Carlito" w:hAnsi="Carlito" w:cs="Carlito"/>
        </w:rPr>
        <w:t>Pour l’itinéraire à pied, indiquer par où les collégiens devront passer. (Indiquer les distances à parcourir pour chaque étape et la distance totale</w:t>
      </w:r>
      <w:r>
        <w:rPr>
          <w:rFonts w:ascii="Carlito" w:hAnsi="Carlito" w:cs="Carlito"/>
        </w:rPr>
        <w:t>). Pour cela, faire un clic-droit sur le collège et choisir «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itinéraire depuis ce lie</w:t>
      </w:r>
      <w:r>
        <w:rPr>
          <w:rFonts w:ascii="Calibri" w:hAnsi="Calibri" w:cs="Calibri"/>
        </w:rPr>
        <w:t>u ».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19EB" w:rsidRPr="00166708" w14:paraId="6BF8ABE9" w14:textId="77777777" w:rsidTr="00CC5599">
        <w:trPr>
          <w:trHeight w:val="1890"/>
        </w:trPr>
        <w:tc>
          <w:tcPr>
            <w:tcW w:w="10194" w:type="dxa"/>
          </w:tcPr>
          <w:p w14:paraId="67063680" w14:textId="77777777" w:rsidR="004E19EB" w:rsidRDefault="004E19EB" w:rsidP="00CC5599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  <w:p w14:paraId="31783792" w14:textId="076FCC88" w:rsidR="00820313" w:rsidRPr="00166708" w:rsidRDefault="00820313" w:rsidP="00CC5599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</w:tc>
      </w:tr>
    </w:tbl>
    <w:p w14:paraId="3DE7FB9C" w14:textId="720D32E4" w:rsidR="004E19EB" w:rsidRDefault="004E19EB" w:rsidP="004E19EB">
      <w:pPr>
        <w:rPr>
          <w:rFonts w:ascii="Carlito" w:hAnsi="Carlito" w:cs="Carlito"/>
        </w:rPr>
      </w:pPr>
      <w:r>
        <w:rPr>
          <w:rFonts w:ascii="Carlito" w:hAnsi="Carlito" w:cs="Carlito"/>
        </w:rPr>
        <w:lastRenderedPageBreak/>
        <w:t xml:space="preserve">4. </w:t>
      </w:r>
      <w:r w:rsidRPr="0016220E">
        <w:rPr>
          <w:rFonts w:ascii="Carlito" w:hAnsi="Carlito" w:cs="Carlito"/>
        </w:rPr>
        <w:t>Faire de même pour l’itinéraire en voiture.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19EB" w:rsidRPr="00166708" w14:paraId="1E472007" w14:textId="77777777" w:rsidTr="00CC5599">
        <w:trPr>
          <w:trHeight w:val="441"/>
        </w:trPr>
        <w:tc>
          <w:tcPr>
            <w:tcW w:w="10194" w:type="dxa"/>
          </w:tcPr>
          <w:p w14:paraId="443CDABF" w14:textId="77777777" w:rsidR="004E19EB" w:rsidRDefault="004E19EB" w:rsidP="00CC5599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  <w:p w14:paraId="18E4D835" w14:textId="5F726FEE" w:rsidR="00783086" w:rsidRPr="00166708" w:rsidRDefault="00783086" w:rsidP="00CC5599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</w:tc>
      </w:tr>
    </w:tbl>
    <w:p w14:paraId="29A47DEB" w14:textId="77777777" w:rsidR="004E19EB" w:rsidRDefault="004E19EB" w:rsidP="004E19EB">
      <w:pPr>
        <w:rPr>
          <w:rFonts w:ascii="Carlito" w:hAnsi="Carlito" w:cs="Carlito"/>
        </w:rPr>
      </w:pPr>
    </w:p>
    <w:p w14:paraId="267F5DE4" w14:textId="77777777" w:rsidR="004E19EB" w:rsidRDefault="004E19EB" w:rsidP="004E19EB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5. </w:t>
      </w:r>
      <w:r w:rsidRPr="005834F7">
        <w:rPr>
          <w:rFonts w:ascii="Carlito" w:hAnsi="Carlito" w:cs="Carlito"/>
        </w:rPr>
        <w:t>Pour l’itinéraire en voiture, le chemin le plus rapide est-il le plus court ? (Modifier les paramètres de votre itinéraire</w:t>
      </w:r>
      <w:r>
        <w:rPr>
          <w:rFonts w:ascii="Carlito" w:hAnsi="Carlito" w:cs="Carlito"/>
        </w:rPr>
        <w:t xml:space="preserve"> pour obtenir la réponse)</w:t>
      </w:r>
      <w:r w:rsidRPr="005834F7">
        <w:rPr>
          <w:rFonts w:ascii="Carlito" w:hAnsi="Carlito" w:cs="Carlito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19EB" w:rsidRPr="00166708" w14:paraId="1577049B" w14:textId="77777777" w:rsidTr="00CC5599">
        <w:trPr>
          <w:trHeight w:val="441"/>
        </w:trPr>
        <w:tc>
          <w:tcPr>
            <w:tcW w:w="10194" w:type="dxa"/>
          </w:tcPr>
          <w:p w14:paraId="1C846DF1" w14:textId="77777777" w:rsidR="00F17FD7" w:rsidRDefault="00F17FD7" w:rsidP="00F17FD7">
            <w:pPr>
              <w:spacing w:after="200" w:line="276" w:lineRule="auto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  <w:p w14:paraId="7F41AC2C" w14:textId="7A835C9A" w:rsidR="00F17FD7" w:rsidRPr="00166708" w:rsidRDefault="00F17FD7" w:rsidP="00C21523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</w:tc>
      </w:tr>
    </w:tbl>
    <w:p w14:paraId="11F86216" w14:textId="77777777" w:rsidR="004E19EB" w:rsidRDefault="004E19EB" w:rsidP="004E19EB">
      <w:pPr>
        <w:rPr>
          <w:rFonts w:ascii="Carlito" w:hAnsi="Carlito" w:cs="Carlito"/>
        </w:rPr>
      </w:pPr>
    </w:p>
    <w:p w14:paraId="00D7AD2E" w14:textId="77777777" w:rsidR="004E19EB" w:rsidRDefault="004E19EB" w:rsidP="004E19EB">
      <w:pPr>
        <w:rPr>
          <w:rFonts w:ascii="Carlito" w:hAnsi="Carlito" w:cs="Carlito"/>
        </w:rPr>
      </w:pPr>
      <w:r>
        <w:rPr>
          <w:rFonts w:ascii="Carlito" w:hAnsi="Carlito" w:cs="Carlito"/>
        </w:rPr>
        <w:t>6. Proposer une explication à cette différence observée.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19EB" w:rsidRPr="00166708" w14:paraId="4B976BCF" w14:textId="77777777" w:rsidTr="00CC5599">
        <w:trPr>
          <w:trHeight w:val="441"/>
        </w:trPr>
        <w:tc>
          <w:tcPr>
            <w:tcW w:w="10194" w:type="dxa"/>
          </w:tcPr>
          <w:p w14:paraId="7F312325" w14:textId="77777777" w:rsidR="004E19EB" w:rsidRDefault="004E19EB" w:rsidP="00CC5599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  <w:p w14:paraId="4E486D56" w14:textId="06A24C40" w:rsidR="005171AF" w:rsidRPr="00166708" w:rsidRDefault="005171AF" w:rsidP="00CC5599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</w:tc>
      </w:tr>
    </w:tbl>
    <w:p w14:paraId="0B0FCFCD" w14:textId="77777777" w:rsidR="004E19EB" w:rsidRDefault="004E19EB" w:rsidP="004E19EB">
      <w:pPr>
        <w:rPr>
          <w:rFonts w:ascii="Carlito" w:hAnsi="Carlito" w:cs="Carlito"/>
        </w:rPr>
      </w:pPr>
    </w:p>
    <w:p w14:paraId="78A398A7" w14:textId="77777777" w:rsidR="004E19EB" w:rsidRPr="004E19EB" w:rsidRDefault="004E19EB" w:rsidP="004E19EB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4E19EB">
        <w:rPr>
          <w:rFonts w:ascii="Carlito" w:hAnsi="Carlito" w:cs="Carlito"/>
          <w:b/>
          <w:bCs/>
          <w:sz w:val="36"/>
          <w:szCs w:val="36"/>
        </w:rPr>
        <w:t>II. OpenStreetMap</w:t>
      </w:r>
    </w:p>
    <w:p w14:paraId="37242CD0" w14:textId="77777777" w:rsidR="004E19EB" w:rsidRPr="00E8253F" w:rsidRDefault="004E19EB" w:rsidP="004E19EB">
      <w:pPr>
        <w:rPr>
          <w:rFonts w:ascii="Carlito" w:eastAsia="Times New Roman" w:hAnsi="Carlito" w:cs="Carlito"/>
          <w:lang w:eastAsia="fr-FR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DB9A151" wp14:editId="056EA042">
            <wp:simplePos x="0" y="0"/>
            <wp:positionH relativeFrom="column">
              <wp:posOffset>5613400</wp:posOffset>
            </wp:positionH>
            <wp:positionV relativeFrom="paragraph">
              <wp:posOffset>10160</wp:posOffset>
            </wp:positionV>
            <wp:extent cx="667385" cy="667385"/>
            <wp:effectExtent l="0" t="0" r="0" b="0"/>
            <wp:wrapTight wrapText="bothSides">
              <wp:wrapPolygon edited="0">
                <wp:start x="0" y="0"/>
                <wp:lineTo x="0" y="19730"/>
                <wp:lineTo x="1233" y="20963"/>
                <wp:lineTo x="5549" y="20963"/>
                <wp:lineTo x="20963" y="19730"/>
                <wp:lineTo x="20963" y="5549"/>
                <wp:lineTo x="19730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253F">
        <w:rPr>
          <w:rFonts w:ascii="Carlito" w:eastAsia="Times New Roman" w:hAnsi="Carlito" w:cs="Carlito"/>
          <w:lang w:eastAsia="fr-FR"/>
        </w:rPr>
        <w:t>OpenStreetMap</w:t>
      </w:r>
      <w:r>
        <w:rPr>
          <w:rFonts w:ascii="Carlito" w:eastAsia="Times New Roman" w:hAnsi="Carlito" w:cs="Carlito"/>
          <w:lang w:eastAsia="fr-FR"/>
        </w:rPr>
        <w:t xml:space="preserve"> </w:t>
      </w:r>
      <w:r w:rsidRPr="005B4C63">
        <w:rPr>
          <w:rFonts w:ascii="Carlito" w:eastAsia="Times New Roman" w:hAnsi="Carlito" w:cs="Carlito"/>
          <w:lang w:eastAsia="fr-FR"/>
        </w:rPr>
        <w:t>(</w:t>
      </w:r>
      <w:hyperlink r:id="rId15" w:history="1">
        <w:r w:rsidRPr="005B4C63">
          <w:rPr>
            <w:rStyle w:val="Lienhypertexte"/>
            <w:rFonts w:ascii="Carlito" w:hAnsi="Carlito" w:cs="Carlito"/>
          </w:rPr>
          <w:t>www.openstreetmap.org</w:t>
        </w:r>
      </w:hyperlink>
      <w:r w:rsidRPr="005B4C63">
        <w:rPr>
          <w:rStyle w:val="Lienhypertexte"/>
          <w:rFonts w:ascii="Carlito" w:hAnsi="Carlito" w:cs="Carlito"/>
        </w:rPr>
        <w:t>)</w:t>
      </w:r>
      <w:r w:rsidRPr="00E8253F">
        <w:rPr>
          <w:rFonts w:ascii="Carlito" w:eastAsia="Times New Roman" w:hAnsi="Carlito" w:cs="Carlito"/>
          <w:lang w:eastAsia="fr-FR"/>
        </w:rPr>
        <w:t xml:space="preserve"> est un projet d</w:t>
      </w:r>
      <w:r>
        <w:rPr>
          <w:rFonts w:ascii="Carlito" w:eastAsia="Times New Roman" w:hAnsi="Carlito" w:cs="Carlito"/>
          <w:lang w:eastAsia="fr-FR"/>
        </w:rPr>
        <w:t>e cartographie collaboratif et libre d’utilisation (sous licence libre) qui permet de visualiser, modifier et d’utiliser des données géographiques. A l’instar de Wikipédia, chacun peut contribuer à OpenStreetMap en ajoutant des informations manquantes ou en rectifiant des erreurs.</w:t>
      </w:r>
    </w:p>
    <w:p w14:paraId="01D80201" w14:textId="77777777" w:rsidR="004E19EB" w:rsidRDefault="004E19EB" w:rsidP="004E19EB">
      <w:pPr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 xml:space="preserve">Rendez-vous sur le site </w:t>
      </w:r>
      <w:hyperlink r:id="rId16" w:history="1">
        <w:r w:rsidRPr="006472F7">
          <w:rPr>
            <w:rStyle w:val="Lienhypertexte"/>
            <w:rFonts w:ascii="Carlito" w:eastAsia="Times New Roman" w:hAnsi="Carlito" w:cs="Carlito"/>
            <w:lang w:eastAsia="fr-FR"/>
          </w:rPr>
          <w:t>https://www.openstreetmap.org</w:t>
        </w:r>
      </w:hyperlink>
      <w:r>
        <w:rPr>
          <w:rFonts w:ascii="Carlito" w:eastAsia="Times New Roman" w:hAnsi="Carlito" w:cs="Carlito"/>
          <w:lang w:eastAsia="fr-FR"/>
        </w:rPr>
        <w:t xml:space="preserve"> puis saisissez l’adresse de votre domicile.</w:t>
      </w:r>
    </w:p>
    <w:p w14:paraId="56D19D0E" w14:textId="77777777" w:rsidR="004E19EB" w:rsidRPr="00C01D0E" w:rsidRDefault="004E19EB" w:rsidP="004E19EB">
      <w:pPr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>Faire un clic-droit sur votre domicile et choisir «</w:t>
      </w:r>
      <w:r>
        <w:rPr>
          <w:rFonts w:ascii="Calibri" w:eastAsia="Times New Roman" w:hAnsi="Calibri" w:cs="Calibri"/>
          <w:lang w:eastAsia="fr-FR"/>
        </w:rPr>
        <w:t> </w:t>
      </w:r>
      <w:r>
        <w:rPr>
          <w:rFonts w:ascii="Carlito" w:eastAsia="Times New Roman" w:hAnsi="Carlito" w:cs="Carlito"/>
          <w:lang w:eastAsia="fr-FR"/>
        </w:rPr>
        <w:t>itinéraire à partir d’ici</w:t>
      </w:r>
      <w:r>
        <w:rPr>
          <w:rFonts w:ascii="Calibri" w:eastAsia="Times New Roman" w:hAnsi="Calibri" w:cs="Calibri"/>
          <w:lang w:eastAsia="fr-FR"/>
        </w:rPr>
        <w:t> </w:t>
      </w:r>
      <w:r>
        <w:rPr>
          <w:rFonts w:ascii="Carlito" w:eastAsia="Times New Roman" w:hAnsi="Carlito" w:cs="Carlito"/>
          <w:lang w:eastAsia="fr-FR"/>
        </w:rPr>
        <w:t>». Saisir l’adresse du lycée pour la destination puis «</w:t>
      </w:r>
      <w:r>
        <w:rPr>
          <w:rFonts w:ascii="Calibri" w:eastAsia="Times New Roman" w:hAnsi="Calibri" w:cs="Calibri"/>
          <w:lang w:eastAsia="fr-FR"/>
        </w:rPr>
        <w:t> </w:t>
      </w:r>
      <w:r>
        <w:rPr>
          <w:rFonts w:ascii="Carlito" w:eastAsia="Times New Roman" w:hAnsi="Carlito" w:cs="Carlito"/>
          <w:lang w:eastAsia="fr-FR"/>
        </w:rPr>
        <w:t>A pied</w:t>
      </w:r>
      <w:r>
        <w:rPr>
          <w:rFonts w:ascii="Calibri" w:eastAsia="Times New Roman" w:hAnsi="Calibri" w:cs="Calibri"/>
          <w:lang w:eastAsia="fr-FR"/>
        </w:rPr>
        <w:t> </w:t>
      </w:r>
      <w:r>
        <w:rPr>
          <w:rFonts w:ascii="Carlito" w:eastAsia="Times New Roman" w:hAnsi="Carlito" w:cs="Carlito"/>
          <w:lang w:eastAsia="fr-FR"/>
        </w:rPr>
        <w:t xml:space="preserve">» dans le menu déroulant en dessous. </w:t>
      </w:r>
    </w:p>
    <w:p w14:paraId="428300DF" w14:textId="77777777" w:rsidR="004E19EB" w:rsidRDefault="004E19EB" w:rsidP="004E19EB">
      <w:pPr>
        <w:rPr>
          <w:rFonts w:ascii="Carlito" w:eastAsia="Times New Roman" w:hAnsi="Carlito" w:cs="Carlito"/>
          <w:lang w:eastAsia="fr-FR"/>
        </w:rPr>
      </w:pPr>
      <w:r w:rsidRPr="00C01D0E">
        <w:rPr>
          <w:rFonts w:ascii="Carlito" w:eastAsia="Times New Roman" w:hAnsi="Carlito" w:cs="Carlito"/>
          <w:lang w:eastAsia="fr-FR"/>
        </w:rPr>
        <w:t>1</w:t>
      </w:r>
      <w:r>
        <w:rPr>
          <w:rFonts w:ascii="Carlito" w:eastAsia="Times New Roman" w:hAnsi="Carlito" w:cs="Carlito"/>
          <w:lang w:eastAsia="fr-FR"/>
        </w:rPr>
        <w:t>.</w:t>
      </w:r>
      <w:r w:rsidRPr="00C01D0E">
        <w:rPr>
          <w:rFonts w:ascii="Carlito" w:eastAsia="Times New Roman" w:hAnsi="Carlito" w:cs="Carlito"/>
          <w:lang w:eastAsia="fr-FR"/>
        </w:rPr>
        <w:t xml:space="preserve"> </w:t>
      </w:r>
      <w:r>
        <w:rPr>
          <w:rFonts w:ascii="Carlito" w:eastAsia="Times New Roman" w:hAnsi="Carlito" w:cs="Carlito"/>
          <w:lang w:eastAsia="fr-FR"/>
        </w:rPr>
        <w:t>Quelle distance vous sépare du lycée</w:t>
      </w:r>
      <w:r>
        <w:rPr>
          <w:rFonts w:ascii="Calibri" w:eastAsia="Times New Roman" w:hAnsi="Calibri" w:cs="Calibri"/>
          <w:lang w:eastAsia="fr-FR"/>
        </w:rPr>
        <w:t> </w:t>
      </w:r>
      <w:r>
        <w:rPr>
          <w:rFonts w:ascii="Carlito" w:eastAsia="Times New Roman" w:hAnsi="Carlito" w:cs="Carlito"/>
          <w:lang w:eastAsia="fr-FR"/>
        </w:rPr>
        <w:t>? Combien de temps cela vous prend-il de venir à pied</w:t>
      </w:r>
      <w:r>
        <w:rPr>
          <w:rFonts w:ascii="Calibri" w:eastAsia="Times New Roman" w:hAnsi="Calibri" w:cs="Calibri"/>
          <w:lang w:eastAsia="fr-FR"/>
        </w:rPr>
        <w:t> </w:t>
      </w:r>
      <w:r>
        <w:rPr>
          <w:rFonts w:ascii="Carlito" w:eastAsia="Times New Roman" w:hAnsi="Carlito" w:cs="Carlito"/>
          <w:lang w:eastAsia="fr-FR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19EB" w:rsidRPr="00166708" w14:paraId="4B171809" w14:textId="77777777" w:rsidTr="00CC5599">
        <w:trPr>
          <w:trHeight w:val="690"/>
        </w:trPr>
        <w:tc>
          <w:tcPr>
            <w:tcW w:w="10606" w:type="dxa"/>
          </w:tcPr>
          <w:p w14:paraId="36C5533D" w14:textId="11F7461A" w:rsidR="00131D0F" w:rsidRPr="00166708" w:rsidRDefault="00131D0F" w:rsidP="00131D0F">
            <w:pPr>
              <w:spacing w:after="200" w:line="276" w:lineRule="auto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</w:tc>
      </w:tr>
    </w:tbl>
    <w:p w14:paraId="5001F90B" w14:textId="77777777" w:rsidR="004E19EB" w:rsidRDefault="004E19EB" w:rsidP="004E19EB">
      <w:pPr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>Maintenant que vous connaissez votre temps de trajet, vous n’avez donc plus d’excuse pour arriver en retard au lycée.</w:t>
      </w:r>
    </w:p>
    <w:p w14:paraId="76BC0AC9" w14:textId="77777777" w:rsidR="004E19EB" w:rsidRDefault="004E19EB" w:rsidP="004E19EB">
      <w:pPr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>2. Indiquer au moins deux façons de contribuer à OpenStreetMap.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19EB" w:rsidRPr="00166708" w14:paraId="1BAA95C5" w14:textId="77777777" w:rsidTr="00CC5599">
        <w:trPr>
          <w:trHeight w:val="690"/>
        </w:trPr>
        <w:tc>
          <w:tcPr>
            <w:tcW w:w="10606" w:type="dxa"/>
          </w:tcPr>
          <w:p w14:paraId="1351DA1B" w14:textId="77777777" w:rsidR="004E19EB" w:rsidRDefault="004E19EB" w:rsidP="005171AF">
            <w:pPr>
              <w:spacing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  <w:p w14:paraId="2AA39BDE" w14:textId="77777777" w:rsidR="005171AF" w:rsidRDefault="005171AF" w:rsidP="005171AF">
            <w:pPr>
              <w:spacing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  <w:p w14:paraId="396F4628" w14:textId="77777777" w:rsidR="005171AF" w:rsidRDefault="005171AF" w:rsidP="005171AF">
            <w:pPr>
              <w:spacing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  <w:p w14:paraId="33ED54C2" w14:textId="77777777" w:rsidR="005171AF" w:rsidRDefault="005171AF" w:rsidP="005171AF">
            <w:pPr>
              <w:spacing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  <w:p w14:paraId="70F5AAE9" w14:textId="7CE33821" w:rsidR="005171AF" w:rsidRPr="00166708" w:rsidRDefault="005171AF" w:rsidP="005171AF">
            <w:pPr>
              <w:spacing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</w:tc>
      </w:tr>
    </w:tbl>
    <w:p w14:paraId="7A407A68" w14:textId="77777777" w:rsidR="004E19EB" w:rsidRDefault="004E19EB" w:rsidP="004E19EB">
      <w:pPr>
        <w:rPr>
          <w:rFonts w:ascii="Carlito" w:eastAsia="Times New Roman" w:hAnsi="Carlito" w:cs="Carlito"/>
          <w:lang w:eastAsia="fr-FR"/>
        </w:rPr>
      </w:pPr>
    </w:p>
    <w:p w14:paraId="16A4F1CD" w14:textId="77777777" w:rsidR="004E19EB" w:rsidRDefault="004E19EB" w:rsidP="004E19EB">
      <w:pPr>
        <w:rPr>
          <w:rFonts w:ascii="Carlito" w:eastAsia="Times New Roman" w:hAnsi="Carlito" w:cs="Carlito"/>
          <w:lang w:eastAsia="fr-FR"/>
        </w:rPr>
      </w:pPr>
      <w:r w:rsidRPr="00E06B4C">
        <w:rPr>
          <w:rFonts w:ascii="Carlito" w:eastAsia="Times New Roman" w:hAnsi="Carlito" w:cs="Carlito"/>
          <w:lang w:eastAsia="fr-FR"/>
        </w:rPr>
        <w:t>Explore</w:t>
      </w:r>
      <w:r>
        <w:rPr>
          <w:rFonts w:ascii="Carlito" w:eastAsia="Times New Roman" w:hAnsi="Carlito" w:cs="Carlito"/>
          <w:lang w:eastAsia="fr-FR"/>
        </w:rPr>
        <w:t>z</w:t>
      </w:r>
      <w:r w:rsidRPr="00E06B4C">
        <w:rPr>
          <w:rFonts w:ascii="Carlito" w:eastAsia="Times New Roman" w:hAnsi="Carlito" w:cs="Carlito"/>
          <w:lang w:eastAsia="fr-FR"/>
        </w:rPr>
        <w:t xml:space="preserve"> la carte au niveau du lycée ou de votre quartie</w:t>
      </w:r>
      <w:r>
        <w:rPr>
          <w:rFonts w:ascii="Carlito" w:eastAsia="Times New Roman" w:hAnsi="Carlito" w:cs="Carlito"/>
          <w:lang w:eastAsia="fr-FR"/>
        </w:rPr>
        <w:t>r et t</w:t>
      </w:r>
      <w:r w:rsidRPr="00E06B4C">
        <w:rPr>
          <w:rFonts w:ascii="Carlito" w:eastAsia="Times New Roman" w:hAnsi="Carlito" w:cs="Carlito"/>
          <w:lang w:eastAsia="fr-FR"/>
        </w:rPr>
        <w:t>rouve</w:t>
      </w:r>
      <w:r>
        <w:rPr>
          <w:rFonts w:ascii="Carlito" w:eastAsia="Times New Roman" w:hAnsi="Carlito" w:cs="Carlito"/>
          <w:lang w:eastAsia="fr-FR"/>
        </w:rPr>
        <w:t>z</w:t>
      </w:r>
      <w:r w:rsidRPr="00E06B4C">
        <w:rPr>
          <w:rFonts w:ascii="Carlito" w:eastAsia="Times New Roman" w:hAnsi="Carlito" w:cs="Carlito"/>
          <w:lang w:eastAsia="fr-FR"/>
        </w:rPr>
        <w:t xml:space="preserve"> sur la carte un élément n’étant pas encore cartographié</w:t>
      </w:r>
      <w:r>
        <w:rPr>
          <w:rFonts w:ascii="Carlito" w:eastAsia="Times New Roman" w:hAnsi="Carlito" w:cs="Carlito"/>
          <w:lang w:eastAsia="fr-FR"/>
        </w:rPr>
        <w:t xml:space="preserve">.  Cliquez à droite sur l’icône </w:t>
      </w:r>
      <w:r>
        <w:rPr>
          <w:noProof/>
        </w:rPr>
        <w:drawing>
          <wp:inline distT="0" distB="0" distL="0" distR="0" wp14:anchorId="0006B2F6" wp14:editId="1C0C3693">
            <wp:extent cx="363569" cy="444362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6043" cy="459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rlito" w:eastAsia="Times New Roman" w:hAnsi="Carlito" w:cs="Carlito"/>
          <w:lang w:eastAsia="fr-FR"/>
        </w:rPr>
        <w:t xml:space="preserve"> puis laissez une simple note à gauche qui permettra d’être utilisée pour améliorer la carte.</w:t>
      </w:r>
    </w:p>
    <w:p w14:paraId="2DC7E0BE" w14:textId="0BA54B12" w:rsidR="005217FB" w:rsidRPr="003C7E8B" w:rsidRDefault="004E19EB" w:rsidP="007B1631">
      <w:pPr>
        <w:jc w:val="center"/>
        <w:rPr>
          <w:rFonts w:ascii="Carlito" w:hAnsi="Carlito" w:cs="Carlito"/>
          <w:b/>
          <w:bCs/>
          <w:i/>
          <w:iCs/>
          <w:sz w:val="36"/>
          <w:szCs w:val="36"/>
        </w:rPr>
      </w:pPr>
      <w:r w:rsidRPr="00AA5F63">
        <w:rPr>
          <w:rFonts w:ascii="Carlito" w:eastAsia="Times New Roman" w:hAnsi="Carlito" w:cs="Carlito"/>
          <w:b/>
          <w:bCs/>
          <w:sz w:val="16"/>
          <w:szCs w:val="16"/>
          <w:lang w:eastAsia="fr-FR"/>
        </w:rPr>
        <w:t>Les contributeurs d'OpenStreetMap sont tous bénévoles</w:t>
      </w:r>
      <w:r>
        <w:rPr>
          <w:rFonts w:ascii="Carlito" w:eastAsia="Times New Roman" w:hAnsi="Carlito" w:cs="Carlito"/>
          <w:b/>
          <w:bCs/>
          <w:sz w:val="16"/>
          <w:szCs w:val="16"/>
          <w:lang w:eastAsia="fr-FR"/>
        </w:rPr>
        <w:t>. I</w:t>
      </w:r>
      <w:r w:rsidRPr="00AA5F63">
        <w:rPr>
          <w:rFonts w:ascii="Carlito" w:eastAsia="Times New Roman" w:hAnsi="Carlito" w:cs="Carlito"/>
          <w:b/>
          <w:bCs/>
          <w:sz w:val="16"/>
          <w:szCs w:val="16"/>
          <w:lang w:eastAsia="fr-FR"/>
        </w:rPr>
        <w:t>ls œuvrent pour le bien de tous en effectuant un travail d'une grande qualité</w:t>
      </w:r>
      <w:r>
        <w:rPr>
          <w:rFonts w:ascii="Calibri" w:eastAsia="Times New Roman" w:hAnsi="Calibri" w:cs="Calibri"/>
          <w:b/>
          <w:bCs/>
          <w:sz w:val="16"/>
          <w:szCs w:val="16"/>
          <w:lang w:eastAsia="fr-FR"/>
        </w:rPr>
        <w:t>.</w:t>
      </w:r>
      <w:r w:rsidRPr="00AA5F63">
        <w:rPr>
          <w:rFonts w:ascii="Carlito" w:eastAsia="Times New Roman" w:hAnsi="Carlito" w:cs="Carlito"/>
          <w:b/>
          <w:bCs/>
          <w:sz w:val="16"/>
          <w:szCs w:val="16"/>
          <w:lang w:eastAsia="fr-FR"/>
        </w:rPr>
        <w:t xml:space="preserve"> </w:t>
      </w:r>
      <w:r>
        <w:rPr>
          <w:rFonts w:ascii="Carlito" w:eastAsia="Times New Roman" w:hAnsi="Carlito" w:cs="Carlito"/>
          <w:b/>
          <w:bCs/>
          <w:sz w:val="16"/>
          <w:szCs w:val="16"/>
          <w:lang w:eastAsia="fr-FR"/>
        </w:rPr>
        <w:t>M</w:t>
      </w:r>
      <w:r w:rsidRPr="00AA5F63">
        <w:rPr>
          <w:rFonts w:ascii="Carlito" w:eastAsia="Times New Roman" w:hAnsi="Carlito" w:cs="Carlito"/>
          <w:b/>
          <w:bCs/>
          <w:sz w:val="16"/>
          <w:szCs w:val="16"/>
          <w:lang w:eastAsia="fr-FR"/>
        </w:rPr>
        <w:t>erci de respecter ce travail en ne faisant pas n'importe quoi.</w:t>
      </w:r>
    </w:p>
    <w:sectPr w:rsidR="005217FB" w:rsidRPr="003C7E8B" w:rsidSect="00D20FA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CD50D" w14:textId="77777777" w:rsidR="00BC3AC2" w:rsidRDefault="00BC3AC2" w:rsidP="00BC3AC2">
      <w:pPr>
        <w:spacing w:after="0" w:line="240" w:lineRule="auto"/>
      </w:pPr>
      <w:r>
        <w:separator/>
      </w:r>
    </w:p>
  </w:endnote>
  <w:endnote w:type="continuationSeparator" w:id="0">
    <w:p w14:paraId="4EEC2C47" w14:textId="77777777" w:rsidR="00BC3AC2" w:rsidRDefault="00BC3AC2" w:rsidP="00BC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A78E4" w14:textId="77777777" w:rsidR="00BC3AC2" w:rsidRDefault="00BC3AC2" w:rsidP="00BC3AC2">
      <w:pPr>
        <w:spacing w:after="0" w:line="240" w:lineRule="auto"/>
      </w:pPr>
      <w:r>
        <w:separator/>
      </w:r>
    </w:p>
  </w:footnote>
  <w:footnote w:type="continuationSeparator" w:id="0">
    <w:p w14:paraId="5FF03C0B" w14:textId="77777777" w:rsidR="00BC3AC2" w:rsidRDefault="00BC3AC2" w:rsidP="00BC3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379307B"/>
    <w:multiLevelType w:val="hybridMultilevel"/>
    <w:tmpl w:val="77884018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32D22E1"/>
    <w:multiLevelType w:val="hybridMultilevel"/>
    <w:tmpl w:val="C2CEF9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46055"/>
    <w:multiLevelType w:val="hybridMultilevel"/>
    <w:tmpl w:val="32F8C90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D4F5D28"/>
    <w:multiLevelType w:val="hybridMultilevel"/>
    <w:tmpl w:val="398C3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94491"/>
    <w:multiLevelType w:val="hybridMultilevel"/>
    <w:tmpl w:val="56324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54736"/>
    <w:multiLevelType w:val="hybridMultilevel"/>
    <w:tmpl w:val="46A20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B34B2"/>
    <w:multiLevelType w:val="hybridMultilevel"/>
    <w:tmpl w:val="03D2F8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04AF4"/>
    <w:multiLevelType w:val="multilevel"/>
    <w:tmpl w:val="75DAC02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41A171D2"/>
    <w:multiLevelType w:val="hybridMultilevel"/>
    <w:tmpl w:val="91A85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35C25"/>
    <w:multiLevelType w:val="hybridMultilevel"/>
    <w:tmpl w:val="95C42E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B3429"/>
    <w:multiLevelType w:val="hybridMultilevel"/>
    <w:tmpl w:val="53B826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65F63"/>
    <w:multiLevelType w:val="hybridMultilevel"/>
    <w:tmpl w:val="0F6874B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C023B"/>
    <w:multiLevelType w:val="hybridMultilevel"/>
    <w:tmpl w:val="D6BA5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E4CF2"/>
    <w:multiLevelType w:val="hybridMultilevel"/>
    <w:tmpl w:val="655AB3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24C8D"/>
    <w:multiLevelType w:val="hybridMultilevel"/>
    <w:tmpl w:val="DCD47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13"/>
  </w:num>
  <w:num w:numId="6">
    <w:abstractNumId w:val="3"/>
  </w:num>
  <w:num w:numId="7">
    <w:abstractNumId w:val="4"/>
  </w:num>
  <w:num w:numId="8">
    <w:abstractNumId w:val="16"/>
  </w:num>
  <w:num w:numId="9">
    <w:abstractNumId w:val="8"/>
  </w:num>
  <w:num w:numId="10">
    <w:abstractNumId w:val="12"/>
  </w:num>
  <w:num w:numId="11">
    <w:abstractNumId w:val="17"/>
  </w:num>
  <w:num w:numId="12">
    <w:abstractNumId w:val="11"/>
  </w:num>
  <w:num w:numId="13">
    <w:abstractNumId w:val="9"/>
  </w:num>
  <w:num w:numId="14">
    <w:abstractNumId w:val="5"/>
  </w:num>
  <w:num w:numId="15">
    <w:abstractNumId w:val="7"/>
  </w:num>
  <w:num w:numId="16">
    <w:abstractNumId w:val="14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BD"/>
    <w:rsid w:val="00000599"/>
    <w:rsid w:val="0001383A"/>
    <w:rsid w:val="00014AB7"/>
    <w:rsid w:val="00023B70"/>
    <w:rsid w:val="00033C47"/>
    <w:rsid w:val="00034E5D"/>
    <w:rsid w:val="00074087"/>
    <w:rsid w:val="0007530E"/>
    <w:rsid w:val="0007735E"/>
    <w:rsid w:val="000A47C9"/>
    <w:rsid w:val="000C3514"/>
    <w:rsid w:val="000D0DC6"/>
    <w:rsid w:val="000E4C6A"/>
    <w:rsid w:val="000E55AD"/>
    <w:rsid w:val="000F38F2"/>
    <w:rsid w:val="000F6192"/>
    <w:rsid w:val="0010480D"/>
    <w:rsid w:val="00106DE5"/>
    <w:rsid w:val="00131741"/>
    <w:rsid w:val="00131D0F"/>
    <w:rsid w:val="00145730"/>
    <w:rsid w:val="001576D5"/>
    <w:rsid w:val="0016220E"/>
    <w:rsid w:val="00166708"/>
    <w:rsid w:val="001706CF"/>
    <w:rsid w:val="00173099"/>
    <w:rsid w:val="0018113E"/>
    <w:rsid w:val="001910C9"/>
    <w:rsid w:val="0019303D"/>
    <w:rsid w:val="001937CF"/>
    <w:rsid w:val="00196987"/>
    <w:rsid w:val="001A2667"/>
    <w:rsid w:val="001B0639"/>
    <w:rsid w:val="001B1C54"/>
    <w:rsid w:val="001C07E4"/>
    <w:rsid w:val="001E2AF1"/>
    <w:rsid w:val="001E686B"/>
    <w:rsid w:val="001E7FC2"/>
    <w:rsid w:val="001F4A4B"/>
    <w:rsid w:val="00203C04"/>
    <w:rsid w:val="00213D2B"/>
    <w:rsid w:val="0023539F"/>
    <w:rsid w:val="0023780D"/>
    <w:rsid w:val="002405CE"/>
    <w:rsid w:val="00246FF0"/>
    <w:rsid w:val="00251C8A"/>
    <w:rsid w:val="00262D30"/>
    <w:rsid w:val="002655E1"/>
    <w:rsid w:val="00265A22"/>
    <w:rsid w:val="00277CFB"/>
    <w:rsid w:val="0028029A"/>
    <w:rsid w:val="00290585"/>
    <w:rsid w:val="00292363"/>
    <w:rsid w:val="00294837"/>
    <w:rsid w:val="002949FC"/>
    <w:rsid w:val="002A01DB"/>
    <w:rsid w:val="002B5DE4"/>
    <w:rsid w:val="002C660F"/>
    <w:rsid w:val="002C78C9"/>
    <w:rsid w:val="002D6A52"/>
    <w:rsid w:val="002E7CF4"/>
    <w:rsid w:val="002F49BD"/>
    <w:rsid w:val="00303235"/>
    <w:rsid w:val="00312317"/>
    <w:rsid w:val="00327DE8"/>
    <w:rsid w:val="00341EEC"/>
    <w:rsid w:val="003451FB"/>
    <w:rsid w:val="00353B0D"/>
    <w:rsid w:val="00355FF2"/>
    <w:rsid w:val="00357DA1"/>
    <w:rsid w:val="00363606"/>
    <w:rsid w:val="003666D6"/>
    <w:rsid w:val="00367415"/>
    <w:rsid w:val="00370180"/>
    <w:rsid w:val="0037043C"/>
    <w:rsid w:val="00374266"/>
    <w:rsid w:val="00377CBE"/>
    <w:rsid w:val="00393409"/>
    <w:rsid w:val="003A43E9"/>
    <w:rsid w:val="003B73BD"/>
    <w:rsid w:val="003C7E8B"/>
    <w:rsid w:val="003D41FA"/>
    <w:rsid w:val="003E1394"/>
    <w:rsid w:val="003E7D9C"/>
    <w:rsid w:val="003F7A39"/>
    <w:rsid w:val="004316FB"/>
    <w:rsid w:val="004418B0"/>
    <w:rsid w:val="00443307"/>
    <w:rsid w:val="004749C2"/>
    <w:rsid w:val="004A43AB"/>
    <w:rsid w:val="004C1672"/>
    <w:rsid w:val="004C6C05"/>
    <w:rsid w:val="004D2200"/>
    <w:rsid w:val="004D5336"/>
    <w:rsid w:val="004D66BA"/>
    <w:rsid w:val="004E19EB"/>
    <w:rsid w:val="004E1A28"/>
    <w:rsid w:val="004E2A06"/>
    <w:rsid w:val="004F1C34"/>
    <w:rsid w:val="004F49EE"/>
    <w:rsid w:val="005003D3"/>
    <w:rsid w:val="00501211"/>
    <w:rsid w:val="00505BA8"/>
    <w:rsid w:val="005171AF"/>
    <w:rsid w:val="005217FB"/>
    <w:rsid w:val="00532336"/>
    <w:rsid w:val="00543B62"/>
    <w:rsid w:val="00556AD4"/>
    <w:rsid w:val="0056573D"/>
    <w:rsid w:val="0057023E"/>
    <w:rsid w:val="005730B4"/>
    <w:rsid w:val="005834F7"/>
    <w:rsid w:val="00595A71"/>
    <w:rsid w:val="005A1F72"/>
    <w:rsid w:val="005A6C17"/>
    <w:rsid w:val="005B4C63"/>
    <w:rsid w:val="005D5E65"/>
    <w:rsid w:val="005E2AE3"/>
    <w:rsid w:val="005F2AA5"/>
    <w:rsid w:val="005F6010"/>
    <w:rsid w:val="00602D01"/>
    <w:rsid w:val="00626520"/>
    <w:rsid w:val="006438F9"/>
    <w:rsid w:val="006475A6"/>
    <w:rsid w:val="00650AFA"/>
    <w:rsid w:val="006853D1"/>
    <w:rsid w:val="006A065E"/>
    <w:rsid w:val="00701A80"/>
    <w:rsid w:val="00702482"/>
    <w:rsid w:val="00704BEA"/>
    <w:rsid w:val="00705170"/>
    <w:rsid w:val="00716AE6"/>
    <w:rsid w:val="00752708"/>
    <w:rsid w:val="007562CC"/>
    <w:rsid w:val="0077653B"/>
    <w:rsid w:val="00783086"/>
    <w:rsid w:val="00786FE9"/>
    <w:rsid w:val="007B1631"/>
    <w:rsid w:val="007D2108"/>
    <w:rsid w:val="007D3D41"/>
    <w:rsid w:val="00801DFB"/>
    <w:rsid w:val="0081784F"/>
    <w:rsid w:val="00820313"/>
    <w:rsid w:val="008261B6"/>
    <w:rsid w:val="008267E5"/>
    <w:rsid w:val="00852F2F"/>
    <w:rsid w:val="008601CA"/>
    <w:rsid w:val="00861A38"/>
    <w:rsid w:val="00862C9D"/>
    <w:rsid w:val="0086476E"/>
    <w:rsid w:val="00882C1B"/>
    <w:rsid w:val="008A0353"/>
    <w:rsid w:val="008A6C58"/>
    <w:rsid w:val="008C23F9"/>
    <w:rsid w:val="008C490D"/>
    <w:rsid w:val="008D0CFE"/>
    <w:rsid w:val="008E73FA"/>
    <w:rsid w:val="008F001C"/>
    <w:rsid w:val="008F6EE2"/>
    <w:rsid w:val="009117B5"/>
    <w:rsid w:val="00914BE1"/>
    <w:rsid w:val="00923BF0"/>
    <w:rsid w:val="00945D88"/>
    <w:rsid w:val="00984B81"/>
    <w:rsid w:val="009871E4"/>
    <w:rsid w:val="009C6786"/>
    <w:rsid w:val="009D3B0A"/>
    <w:rsid w:val="009E4E25"/>
    <w:rsid w:val="009F02E4"/>
    <w:rsid w:val="009F27A3"/>
    <w:rsid w:val="009F27ED"/>
    <w:rsid w:val="009F2F42"/>
    <w:rsid w:val="00A01AC6"/>
    <w:rsid w:val="00A137B5"/>
    <w:rsid w:val="00A13BE9"/>
    <w:rsid w:val="00A32484"/>
    <w:rsid w:val="00A4286D"/>
    <w:rsid w:val="00A6379A"/>
    <w:rsid w:val="00A716D3"/>
    <w:rsid w:val="00A90F28"/>
    <w:rsid w:val="00A92C59"/>
    <w:rsid w:val="00A945C4"/>
    <w:rsid w:val="00AA5F63"/>
    <w:rsid w:val="00AA782A"/>
    <w:rsid w:val="00AB7480"/>
    <w:rsid w:val="00AD3513"/>
    <w:rsid w:val="00AE2170"/>
    <w:rsid w:val="00AE343A"/>
    <w:rsid w:val="00B0037D"/>
    <w:rsid w:val="00B067B1"/>
    <w:rsid w:val="00B118D7"/>
    <w:rsid w:val="00B17F10"/>
    <w:rsid w:val="00B219AB"/>
    <w:rsid w:val="00B427C8"/>
    <w:rsid w:val="00B4471E"/>
    <w:rsid w:val="00B50546"/>
    <w:rsid w:val="00B51EFA"/>
    <w:rsid w:val="00B56E03"/>
    <w:rsid w:val="00B60613"/>
    <w:rsid w:val="00B60FA6"/>
    <w:rsid w:val="00B65185"/>
    <w:rsid w:val="00B7289D"/>
    <w:rsid w:val="00B748CA"/>
    <w:rsid w:val="00B76CAA"/>
    <w:rsid w:val="00B828ED"/>
    <w:rsid w:val="00BA134B"/>
    <w:rsid w:val="00BB7951"/>
    <w:rsid w:val="00BC1A9C"/>
    <w:rsid w:val="00BC3AC2"/>
    <w:rsid w:val="00BC6C56"/>
    <w:rsid w:val="00BC7EC4"/>
    <w:rsid w:val="00BD60DA"/>
    <w:rsid w:val="00BD743A"/>
    <w:rsid w:val="00BE0CB6"/>
    <w:rsid w:val="00BE4F65"/>
    <w:rsid w:val="00BF1780"/>
    <w:rsid w:val="00BF17B6"/>
    <w:rsid w:val="00BF3107"/>
    <w:rsid w:val="00C0160F"/>
    <w:rsid w:val="00C01D0E"/>
    <w:rsid w:val="00C025EA"/>
    <w:rsid w:val="00C1704A"/>
    <w:rsid w:val="00C21523"/>
    <w:rsid w:val="00C22822"/>
    <w:rsid w:val="00C3422F"/>
    <w:rsid w:val="00C41B0A"/>
    <w:rsid w:val="00C5015F"/>
    <w:rsid w:val="00C50A4B"/>
    <w:rsid w:val="00C52BAE"/>
    <w:rsid w:val="00C5606D"/>
    <w:rsid w:val="00C562E3"/>
    <w:rsid w:val="00C57CE8"/>
    <w:rsid w:val="00C6271F"/>
    <w:rsid w:val="00C678D0"/>
    <w:rsid w:val="00C90A0D"/>
    <w:rsid w:val="00C97050"/>
    <w:rsid w:val="00CA0AAE"/>
    <w:rsid w:val="00CA0DFA"/>
    <w:rsid w:val="00CA5386"/>
    <w:rsid w:val="00CB49CF"/>
    <w:rsid w:val="00CC7C89"/>
    <w:rsid w:val="00CE1810"/>
    <w:rsid w:val="00CE2A33"/>
    <w:rsid w:val="00CE62B0"/>
    <w:rsid w:val="00CE6D13"/>
    <w:rsid w:val="00D02C76"/>
    <w:rsid w:val="00D27E92"/>
    <w:rsid w:val="00D414D2"/>
    <w:rsid w:val="00D42B30"/>
    <w:rsid w:val="00D43BCE"/>
    <w:rsid w:val="00D50783"/>
    <w:rsid w:val="00D53A1B"/>
    <w:rsid w:val="00D5405D"/>
    <w:rsid w:val="00D62892"/>
    <w:rsid w:val="00D728CA"/>
    <w:rsid w:val="00D76DCB"/>
    <w:rsid w:val="00D94C83"/>
    <w:rsid w:val="00D96E37"/>
    <w:rsid w:val="00D97975"/>
    <w:rsid w:val="00DA49D9"/>
    <w:rsid w:val="00DA78C2"/>
    <w:rsid w:val="00DB11E9"/>
    <w:rsid w:val="00DB7E95"/>
    <w:rsid w:val="00DC1184"/>
    <w:rsid w:val="00DC70B7"/>
    <w:rsid w:val="00DD3E1F"/>
    <w:rsid w:val="00DE2F6A"/>
    <w:rsid w:val="00DF2179"/>
    <w:rsid w:val="00E06B4C"/>
    <w:rsid w:val="00E139A9"/>
    <w:rsid w:val="00E20F54"/>
    <w:rsid w:val="00E3447C"/>
    <w:rsid w:val="00E365B8"/>
    <w:rsid w:val="00E37F14"/>
    <w:rsid w:val="00E40364"/>
    <w:rsid w:val="00E5365F"/>
    <w:rsid w:val="00E57459"/>
    <w:rsid w:val="00E8253F"/>
    <w:rsid w:val="00E94BEF"/>
    <w:rsid w:val="00EB1451"/>
    <w:rsid w:val="00EB2A0A"/>
    <w:rsid w:val="00EC6722"/>
    <w:rsid w:val="00EC740C"/>
    <w:rsid w:val="00ED228A"/>
    <w:rsid w:val="00EF10EC"/>
    <w:rsid w:val="00EF6003"/>
    <w:rsid w:val="00F10B9D"/>
    <w:rsid w:val="00F17FD7"/>
    <w:rsid w:val="00F30F0F"/>
    <w:rsid w:val="00F35CBD"/>
    <w:rsid w:val="00F40342"/>
    <w:rsid w:val="00F43C12"/>
    <w:rsid w:val="00F45698"/>
    <w:rsid w:val="00F505CF"/>
    <w:rsid w:val="00F74D21"/>
    <w:rsid w:val="00F959F3"/>
    <w:rsid w:val="00FA2405"/>
    <w:rsid w:val="00FA73FC"/>
    <w:rsid w:val="00FA7506"/>
    <w:rsid w:val="00FC48FC"/>
    <w:rsid w:val="00FC5298"/>
    <w:rsid w:val="00FD701A"/>
    <w:rsid w:val="00FE4712"/>
    <w:rsid w:val="00FE7494"/>
    <w:rsid w:val="00FF6553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A1BA"/>
  <w15:chartTrackingRefBased/>
  <w15:docId w15:val="{7974858D-1576-4251-B668-8D5645C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3C0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03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C3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3AC2"/>
  </w:style>
  <w:style w:type="paragraph" w:styleId="Pieddepage">
    <w:name w:val="footer"/>
    <w:basedOn w:val="Normal"/>
    <w:link w:val="PieddepageCar"/>
    <w:uiPriority w:val="99"/>
    <w:unhideWhenUsed/>
    <w:rsid w:val="00BC3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3AC2"/>
  </w:style>
  <w:style w:type="character" w:styleId="Mentionnonrsolue">
    <w:name w:val="Unresolved Mention"/>
    <w:basedOn w:val="Policepardfaut"/>
    <w:uiPriority w:val="99"/>
    <w:semiHidden/>
    <w:unhideWhenUsed/>
    <w:rsid w:val="00C0160F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9F27E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F6010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39"/>
    <w:rsid w:val="001B063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F74D2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213D2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8E73F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433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6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www.openstreetmap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openstreetmap.org" TargetMode="External"/><Relationship Id="rId10" Type="http://schemas.openxmlformats.org/officeDocument/2006/relationships/hyperlink" Target="https://www.geoportail.gouv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eoportail.gouv.fr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795FA-AA66-47C1-807E-CAA6E16E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</dc:creator>
  <cp:keywords/>
  <dc:description/>
  <cp:lastModifiedBy>Rachid B</cp:lastModifiedBy>
  <cp:revision>303</cp:revision>
  <cp:lastPrinted>2019-11-24T11:05:00Z</cp:lastPrinted>
  <dcterms:created xsi:type="dcterms:W3CDTF">2019-09-13T09:05:00Z</dcterms:created>
  <dcterms:modified xsi:type="dcterms:W3CDTF">2021-02-21T11:00:00Z</dcterms:modified>
</cp:coreProperties>
</file>