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CD21" w14:textId="0BD7B1AA" w:rsidR="00D20FA6" w:rsidRPr="00363AE5" w:rsidRDefault="00D20FA6" w:rsidP="00C36BA7">
      <w:pPr>
        <w:jc w:val="right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0E26C0">
        <w:rPr>
          <w:rFonts w:ascii="Carlito" w:hAnsi="Carlito" w:cs="Carlito"/>
          <w:b/>
          <w:bCs/>
          <w:i/>
          <w:iCs/>
          <w:sz w:val="36"/>
          <w:szCs w:val="36"/>
        </w:rPr>
        <w:t>3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 w:rsidR="000E26C0">
        <w:rPr>
          <w:rFonts w:ascii="Carlito" w:hAnsi="Carlito" w:cs="Carlito"/>
          <w:b/>
          <w:bCs/>
          <w:i/>
          <w:iCs/>
          <w:sz w:val="36"/>
          <w:szCs w:val="36"/>
        </w:rPr>
        <w:t>Réseaux sociaux</w:t>
      </w:r>
    </w:p>
    <w:p w14:paraId="0270D268" w14:textId="453236BB" w:rsidR="00525E28" w:rsidRPr="003F2AF4" w:rsidRDefault="00D20FA6" w:rsidP="00C36BA7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3F2AF4">
        <w:rPr>
          <w:rFonts w:ascii="Carlito" w:hAnsi="Carlito" w:cs="Carlito"/>
          <w:b/>
          <w:bCs/>
          <w:sz w:val="36"/>
          <w:szCs w:val="36"/>
        </w:rPr>
        <w:t>I</w:t>
      </w:r>
      <w:r w:rsidR="00446CC1">
        <w:rPr>
          <w:rFonts w:ascii="Carlito" w:hAnsi="Carlito" w:cs="Carlito"/>
          <w:b/>
          <w:bCs/>
          <w:sz w:val="36"/>
          <w:szCs w:val="36"/>
        </w:rPr>
        <w:t>II</w:t>
      </w:r>
      <w:r w:rsidR="00C36BA7" w:rsidRPr="003F2AF4">
        <w:rPr>
          <w:rFonts w:ascii="Carlito" w:hAnsi="Carlito" w:cs="Carlito"/>
          <w:b/>
          <w:bCs/>
          <w:sz w:val="36"/>
          <w:szCs w:val="36"/>
        </w:rPr>
        <w:t>.</w:t>
      </w:r>
      <w:r w:rsidR="00446CC1">
        <w:rPr>
          <w:rFonts w:ascii="Carlito" w:hAnsi="Carlito" w:cs="Carlito"/>
          <w:b/>
          <w:bCs/>
          <w:sz w:val="36"/>
          <w:szCs w:val="36"/>
        </w:rPr>
        <w:t xml:space="preserve"> </w:t>
      </w:r>
      <w:r w:rsidR="000D474E">
        <w:rPr>
          <w:rFonts w:ascii="Carlito" w:hAnsi="Carlito" w:cs="Carlito"/>
          <w:b/>
          <w:bCs/>
          <w:sz w:val="36"/>
          <w:szCs w:val="36"/>
        </w:rPr>
        <w:t>L’</w:t>
      </w:r>
      <w:r w:rsidR="00446CC1">
        <w:rPr>
          <w:rFonts w:ascii="Carlito" w:hAnsi="Carlito" w:cs="Carlito"/>
          <w:b/>
          <w:bCs/>
          <w:sz w:val="36"/>
          <w:szCs w:val="36"/>
        </w:rPr>
        <w:t>expérience de Milgram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 </w:t>
      </w:r>
      <w:r w:rsidR="000D474E">
        <w:rPr>
          <w:rFonts w:ascii="Carlito" w:hAnsi="Carlito" w:cs="Carlito"/>
          <w:b/>
          <w:bCs/>
          <w:sz w:val="36"/>
          <w:szCs w:val="36"/>
        </w:rPr>
        <w:t>ou notion de «</w:t>
      </w:r>
      <w:r w:rsidR="000D474E">
        <w:rPr>
          <w:rFonts w:ascii="Calibri" w:hAnsi="Calibri" w:cs="Calibri"/>
          <w:b/>
          <w:bCs/>
          <w:sz w:val="36"/>
          <w:szCs w:val="36"/>
        </w:rPr>
        <w:t> </w:t>
      </w:r>
      <w:r w:rsidR="000D474E">
        <w:rPr>
          <w:rFonts w:ascii="Carlito" w:hAnsi="Carlito" w:cs="Carlito"/>
          <w:b/>
          <w:bCs/>
          <w:sz w:val="36"/>
          <w:szCs w:val="36"/>
        </w:rPr>
        <w:t>petit monde</w:t>
      </w:r>
      <w:r w:rsidR="000D474E">
        <w:rPr>
          <w:rFonts w:ascii="Calibri" w:hAnsi="Calibri" w:cs="Calibri"/>
          <w:b/>
          <w:bCs/>
          <w:sz w:val="36"/>
          <w:szCs w:val="36"/>
        </w:rPr>
        <w:t> </w:t>
      </w:r>
      <w:r w:rsidR="000D474E">
        <w:rPr>
          <w:rFonts w:ascii="Carlito" w:hAnsi="Carlito" w:cs="Carlito"/>
          <w:b/>
          <w:bCs/>
          <w:sz w:val="36"/>
          <w:szCs w:val="36"/>
        </w:rPr>
        <w:t>»</w:t>
      </w:r>
    </w:p>
    <w:p w14:paraId="607FE778" w14:textId="3D9E0775" w:rsidR="001F468D" w:rsidRDefault="001F468D" w:rsidP="00F9581D">
      <w:pPr>
        <w:rPr>
          <w:rFonts w:ascii="Carlito" w:hAnsi="Carlito" w:cs="Carlito"/>
        </w:rPr>
      </w:pPr>
      <w:r w:rsidRPr="001F468D">
        <w:rPr>
          <w:rFonts w:ascii="Carlito" w:hAnsi="Carlito" w:cs="Carlito"/>
        </w:rPr>
        <w:t>L’objectif annoncé des applications de réseautage social est de mettre les individus en relation les uns avec les autres. Quelle est la réalité ?</w:t>
      </w:r>
      <w:r>
        <w:rPr>
          <w:rFonts w:ascii="Carlito" w:hAnsi="Carlito" w:cs="Carlito"/>
        </w:rPr>
        <w:t xml:space="preserve"> </w:t>
      </w:r>
    </w:p>
    <w:p w14:paraId="7290DD28" w14:textId="357EB8B3" w:rsidR="001F468D" w:rsidRPr="00A671D8" w:rsidRDefault="00A671D8" w:rsidP="00F9581D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1</w:t>
      </w:r>
      <w:r w:rsidRPr="00C36BA7">
        <w:rPr>
          <w:rFonts w:ascii="Carlito" w:hAnsi="Carlito" w:cs="Carlito"/>
          <w:b/>
          <w:bCs/>
          <w:sz w:val="28"/>
          <w:szCs w:val="28"/>
        </w:rPr>
        <w:t xml:space="preserve">) </w:t>
      </w:r>
      <w:r>
        <w:rPr>
          <w:rFonts w:ascii="Carlito" w:hAnsi="Carlito" w:cs="Carlito"/>
          <w:b/>
          <w:bCs/>
          <w:sz w:val="28"/>
          <w:szCs w:val="28"/>
        </w:rPr>
        <w:t>L’expérience de Milgram</w:t>
      </w:r>
    </w:p>
    <w:p w14:paraId="4398B243" w14:textId="77777777" w:rsidR="001F468D" w:rsidRPr="00C346C5" w:rsidRDefault="001F468D" w:rsidP="001F468D">
      <w:pPr>
        <w:rPr>
          <w:rFonts w:ascii="Carlito" w:hAnsi="Carlito" w:cs="Carlito"/>
        </w:rPr>
      </w:pPr>
      <w:r w:rsidRPr="00C346C5">
        <w:rPr>
          <w:rFonts w:ascii="Carlito" w:hAnsi="Carlito" w:cs="Carlito"/>
        </w:rPr>
        <w:t xml:space="preserve">Le « </w:t>
      </w:r>
      <w:r w:rsidRPr="00C346C5">
        <w:rPr>
          <w:rFonts w:ascii="Carlito" w:hAnsi="Carlito" w:cs="Carlito"/>
          <w:b/>
          <w:bCs/>
          <w:i/>
          <w:iCs/>
        </w:rPr>
        <w:t>phénomène du petit monde</w:t>
      </w:r>
      <w:r w:rsidRPr="00C346C5">
        <w:rPr>
          <w:rFonts w:ascii="Calibri" w:hAnsi="Calibri" w:cs="Calibri"/>
        </w:rPr>
        <w:t> </w:t>
      </w:r>
      <w:r w:rsidRPr="00C346C5">
        <w:rPr>
          <w:rFonts w:ascii="Carlito" w:hAnsi="Carlito" w:cs="Carlito"/>
        </w:rPr>
        <w:t xml:space="preserve">», appelé aussi « </w:t>
      </w:r>
      <w:r w:rsidRPr="00C346C5">
        <w:rPr>
          <w:rFonts w:ascii="Carlito" w:hAnsi="Carlito" w:cs="Carlito"/>
          <w:b/>
          <w:bCs/>
          <w:i/>
          <w:iCs/>
        </w:rPr>
        <w:t>paradoxe de Milgram</w:t>
      </w:r>
      <w:r w:rsidRPr="00C346C5">
        <w:rPr>
          <w:rFonts w:ascii="Carlito" w:hAnsi="Carlito" w:cs="Carlito"/>
        </w:rPr>
        <w:t xml:space="preserve"> » car ses résultats semblent contraires à l'intuition, est l'hypothèse que chacun puisse être relié à n'importe quel autre individu par une courte chaîne de relations sociales. </w:t>
      </w:r>
    </w:p>
    <w:p w14:paraId="53FB979E" w14:textId="112A1ED5" w:rsidR="001F468D" w:rsidRPr="00C346C5" w:rsidRDefault="001F468D" w:rsidP="001F468D">
      <w:pPr>
        <w:rPr>
          <w:rFonts w:ascii="Carlito" w:hAnsi="Carlito" w:cs="Carlito"/>
        </w:rPr>
      </w:pPr>
      <w:r w:rsidRPr="00C346C5">
        <w:rPr>
          <w:rFonts w:ascii="Carlito" w:hAnsi="Carlito" w:cs="Carlito"/>
        </w:rPr>
        <w:t xml:space="preserve">Cette chaîne </w:t>
      </w:r>
      <w:r w:rsidR="00831D5E">
        <w:rPr>
          <w:rFonts w:ascii="Carlito" w:hAnsi="Carlito" w:cs="Carlito"/>
        </w:rPr>
        <w:t>possède au maximum 6 chainons.</w:t>
      </w:r>
      <w:r w:rsidRPr="00C346C5">
        <w:rPr>
          <w:rFonts w:ascii="Carlito" w:hAnsi="Carlito" w:cs="Carlito"/>
        </w:rPr>
        <w:t xml:space="preserve"> Ainsi</w:t>
      </w:r>
      <w:r w:rsidR="00831D5E">
        <w:rPr>
          <w:rFonts w:ascii="Carlito" w:hAnsi="Carlito" w:cs="Carlito"/>
        </w:rPr>
        <w:t>,</w:t>
      </w:r>
      <w:r w:rsidRPr="00C346C5">
        <w:rPr>
          <w:rFonts w:ascii="Carlito" w:hAnsi="Carlito" w:cs="Carlito"/>
        </w:rPr>
        <w:t xml:space="preserve"> d’après Milgram, tous les êtres vivants seraient connectés les uns aux autres par une chaîne de 6 relations</w:t>
      </w:r>
      <w:r w:rsidRPr="00C346C5">
        <w:rPr>
          <w:rFonts w:ascii="Calibri" w:hAnsi="Calibri" w:cs="Calibri"/>
        </w:rPr>
        <w:t> </w:t>
      </w:r>
      <w:r w:rsidRPr="00C346C5">
        <w:rPr>
          <w:rFonts w:ascii="Carlito" w:hAnsi="Carlito" w:cs="Carlito"/>
        </w:rPr>
        <w:t xml:space="preserve">!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468D" w:rsidRPr="00C346C5" w14:paraId="375D23EF" w14:textId="77777777" w:rsidTr="00F402DA">
        <w:tc>
          <w:tcPr>
            <w:tcW w:w="10456" w:type="dxa"/>
          </w:tcPr>
          <w:p w14:paraId="75F47C16" w14:textId="77777777" w:rsidR="001F468D" w:rsidRPr="00C346C5" w:rsidRDefault="001F468D" w:rsidP="00F402DA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346C5">
              <w:rPr>
                <w:rFonts w:ascii="Carlito" w:hAnsi="Carlito" w:cs="Carlito"/>
                <w:b/>
                <w:bCs/>
              </w:rPr>
              <w:t>Document 1</w:t>
            </w:r>
            <w:r w:rsidRPr="00C346C5">
              <w:rPr>
                <w:rFonts w:ascii="Calibri" w:hAnsi="Calibri" w:cs="Calibri"/>
                <w:b/>
                <w:bCs/>
              </w:rPr>
              <w:t> </w:t>
            </w:r>
            <w:r w:rsidRPr="00C346C5">
              <w:rPr>
                <w:rFonts w:ascii="Carlito" w:hAnsi="Carlito" w:cs="Carlito"/>
                <w:b/>
                <w:bCs/>
              </w:rPr>
              <w:t>: Expérience de Milgram</w:t>
            </w:r>
          </w:p>
          <w:p w14:paraId="3F494337" w14:textId="77777777" w:rsidR="001F468D" w:rsidRPr="00C346C5" w:rsidRDefault="001F468D" w:rsidP="00F402DA">
            <w:pPr>
              <w:rPr>
                <w:rFonts w:ascii="Carlito" w:hAnsi="Carlito" w:cs="Carlito"/>
              </w:rPr>
            </w:pPr>
            <w:r w:rsidRPr="00C346C5">
              <w:rPr>
                <w:rFonts w:ascii="Carlito" w:hAnsi="Carlito" w:cs="Carlito"/>
                <w:noProof/>
              </w:rPr>
              <w:drawing>
                <wp:anchor distT="0" distB="0" distL="114300" distR="114300" simplePos="0" relativeHeight="251671552" behindDoc="0" locked="0" layoutInCell="1" allowOverlap="1" wp14:anchorId="3A2A03CB" wp14:editId="78E0431B">
                  <wp:simplePos x="0" y="0"/>
                  <wp:positionH relativeFrom="column">
                    <wp:posOffset>3430270</wp:posOffset>
                  </wp:positionH>
                  <wp:positionV relativeFrom="paragraph">
                    <wp:posOffset>150495</wp:posOffset>
                  </wp:positionV>
                  <wp:extent cx="3068320" cy="2184400"/>
                  <wp:effectExtent l="0" t="0" r="0" b="6350"/>
                  <wp:wrapSquare wrapText="bothSides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320" cy="21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6C5">
              <w:rPr>
                <w:rFonts w:ascii="Carlito" w:hAnsi="Carlito" w:cs="Carlito"/>
              </w:rPr>
              <w:t>En 1967, le psychologue social Stanley Milgram réalise une expérience pour étudier les relations sociales. Son expérience appelé «</w:t>
            </w:r>
            <w:r w:rsidRPr="00C346C5">
              <w:rPr>
                <w:rFonts w:ascii="Calibri" w:hAnsi="Calibri" w:cs="Calibri"/>
              </w:rPr>
              <w:t> </w:t>
            </w:r>
            <w:r w:rsidRPr="00C346C5">
              <w:rPr>
                <w:rFonts w:ascii="Carlito" w:hAnsi="Carlito" w:cs="Carlito"/>
              </w:rPr>
              <w:t>petit monde</w:t>
            </w:r>
            <w:r w:rsidRPr="00C346C5">
              <w:rPr>
                <w:rFonts w:ascii="Calibri" w:hAnsi="Calibri" w:cs="Calibri"/>
              </w:rPr>
              <w:t> </w:t>
            </w:r>
            <w:r w:rsidRPr="00C346C5">
              <w:rPr>
                <w:rFonts w:ascii="Carlito" w:hAnsi="Carlito" w:cs="Carlito"/>
              </w:rPr>
              <w:t xml:space="preserve">» consistait à demander à un échantillon de 217 américains du Nebraska de la ville d’Omaha de faire parvenir une lettre à un individu cible. </w:t>
            </w:r>
          </w:p>
          <w:p w14:paraId="78A46C1E" w14:textId="77777777" w:rsidR="001F468D" w:rsidRPr="00C346C5" w:rsidRDefault="001F468D" w:rsidP="00F402DA">
            <w:pPr>
              <w:rPr>
                <w:rFonts w:ascii="Carlito" w:hAnsi="Carlito" w:cs="Carlito"/>
              </w:rPr>
            </w:pPr>
          </w:p>
          <w:p w14:paraId="56D4C49E" w14:textId="5E885070" w:rsidR="001F468D" w:rsidRPr="00C346C5" w:rsidRDefault="001F468D" w:rsidP="00F402DA">
            <w:pPr>
              <w:rPr>
                <w:rFonts w:ascii="Carlito" w:hAnsi="Carlito" w:cs="Carlito"/>
              </w:rPr>
            </w:pPr>
            <w:r w:rsidRPr="00C346C5">
              <w:rPr>
                <w:rFonts w:ascii="Carlito" w:hAnsi="Carlito" w:cs="Carlito"/>
              </w:rPr>
              <w:t>Toutefois il n’avait pas l’adresse de cette personne mais seulement des informations (profession</w:t>
            </w:r>
            <w:r w:rsidRPr="00C346C5">
              <w:rPr>
                <w:rFonts w:ascii="Calibri" w:hAnsi="Calibri" w:cs="Calibri"/>
              </w:rPr>
              <w:t> </w:t>
            </w:r>
            <w:r w:rsidRPr="00C346C5">
              <w:rPr>
                <w:rFonts w:ascii="Carlito" w:hAnsi="Carlito" w:cs="Carlito"/>
              </w:rPr>
              <w:t>: Courtier</w:t>
            </w:r>
            <w:r w:rsidRPr="00C346C5">
              <w:rPr>
                <w:rFonts w:ascii="Calibri" w:hAnsi="Calibri" w:cs="Calibri"/>
              </w:rPr>
              <w:t> </w:t>
            </w:r>
            <w:r w:rsidRPr="00C346C5">
              <w:rPr>
                <w:rFonts w:ascii="Carlito" w:hAnsi="Carlito" w:cs="Carlito"/>
              </w:rPr>
              <w:t>; Lieu de travail</w:t>
            </w:r>
            <w:r w:rsidRPr="00C346C5">
              <w:rPr>
                <w:rFonts w:ascii="Calibri" w:hAnsi="Calibri" w:cs="Calibri"/>
              </w:rPr>
              <w:t> </w:t>
            </w:r>
            <w:r w:rsidRPr="00C346C5">
              <w:rPr>
                <w:rFonts w:ascii="Carlito" w:hAnsi="Carlito" w:cs="Carlito"/>
              </w:rPr>
              <w:t>: Boston dans le Massachusetts</w:t>
            </w:r>
            <w:r w:rsidR="00831D5E">
              <w:rPr>
                <w:rFonts w:ascii="Carlito" w:hAnsi="Carlito" w:cs="Carlito"/>
              </w:rPr>
              <w:t xml:space="preserve">, </w:t>
            </w:r>
            <w:r w:rsidRPr="00C346C5">
              <w:rPr>
                <w:rFonts w:ascii="Carlito" w:hAnsi="Carlito" w:cs="Carlito"/>
              </w:rPr>
              <w:t xml:space="preserve">…). </w:t>
            </w:r>
          </w:p>
          <w:p w14:paraId="3B87B5D8" w14:textId="77777777" w:rsidR="001F468D" w:rsidRPr="00C346C5" w:rsidRDefault="001F468D" w:rsidP="00F402DA">
            <w:pPr>
              <w:rPr>
                <w:rFonts w:ascii="Carlito" w:hAnsi="Carlito" w:cs="Carlito"/>
              </w:rPr>
            </w:pPr>
          </w:p>
          <w:p w14:paraId="6057EE24" w14:textId="77777777" w:rsidR="001F468D" w:rsidRPr="00C346C5" w:rsidRDefault="001F468D" w:rsidP="00F402DA">
            <w:pPr>
              <w:rPr>
                <w:rFonts w:ascii="Carlito" w:hAnsi="Carlito" w:cs="Carlito"/>
              </w:rPr>
            </w:pPr>
            <w:r w:rsidRPr="00C346C5">
              <w:rPr>
                <w:rFonts w:ascii="Carlito" w:hAnsi="Carlito" w:cs="Carlito"/>
              </w:rPr>
              <w:t>La règle de cette expérience est simple</w:t>
            </w:r>
            <w:r w:rsidRPr="00C346C5">
              <w:rPr>
                <w:rFonts w:ascii="Calibri" w:hAnsi="Calibri" w:cs="Calibri"/>
              </w:rPr>
              <w:t> </w:t>
            </w:r>
            <w:r w:rsidRPr="00C346C5">
              <w:rPr>
                <w:rFonts w:ascii="Carlito" w:hAnsi="Carlito" w:cs="Carlito"/>
              </w:rPr>
              <w:t xml:space="preserve">: Les participants ne pouvaient seulement transmettre la lettre que de main à main, à des connaissances personnelles, ou via les amis de leurs amis dont ils pensent qu’ils peuvent atteindre l’objectif demandé. </w:t>
            </w:r>
          </w:p>
          <w:p w14:paraId="2857D0A4" w14:textId="77777777" w:rsidR="001F468D" w:rsidRPr="00C346C5" w:rsidRDefault="001F468D" w:rsidP="00F402DA">
            <w:pPr>
              <w:rPr>
                <w:rFonts w:ascii="Carlito" w:hAnsi="Carlito" w:cs="Carlito"/>
              </w:rPr>
            </w:pPr>
          </w:p>
          <w:p w14:paraId="4BEBFD31" w14:textId="3959D416" w:rsidR="001F468D" w:rsidRPr="00C346C5" w:rsidRDefault="001F468D" w:rsidP="00F402DA">
            <w:pPr>
              <w:rPr>
                <w:rFonts w:ascii="Carlito" w:hAnsi="Carlito" w:cs="Carlito"/>
              </w:rPr>
            </w:pPr>
            <w:r w:rsidRPr="00C346C5">
              <w:rPr>
                <w:rFonts w:ascii="Carlito" w:hAnsi="Carlito" w:cs="Carlito"/>
              </w:rPr>
              <w:t xml:space="preserve">L’objectif </w:t>
            </w:r>
            <w:r w:rsidR="00831D5E">
              <w:rPr>
                <w:rFonts w:ascii="Carlito" w:hAnsi="Carlito" w:cs="Carlito"/>
              </w:rPr>
              <w:t>était</w:t>
            </w:r>
            <w:r w:rsidRPr="00C346C5">
              <w:rPr>
                <w:rFonts w:ascii="Carlito" w:hAnsi="Carlito" w:cs="Carlito"/>
              </w:rPr>
              <w:t xml:space="preserve"> de faire parvenir cette lettre avec le moins d’intermédiaires possibles. </w:t>
            </w:r>
          </w:p>
        </w:tc>
      </w:tr>
    </w:tbl>
    <w:p w14:paraId="0B384738" w14:textId="77777777" w:rsidR="001F468D" w:rsidRPr="00C346C5" w:rsidRDefault="001F468D" w:rsidP="001F468D">
      <w:pPr>
        <w:spacing w:after="0"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402B6" w:rsidRPr="00C346C5" w14:paraId="1163BB54" w14:textId="77777777" w:rsidTr="00B00FA8">
        <w:tc>
          <w:tcPr>
            <w:tcW w:w="5097" w:type="dxa"/>
          </w:tcPr>
          <w:p w14:paraId="1D669044" w14:textId="77777777" w:rsidR="00C402B6" w:rsidRDefault="00C402B6" w:rsidP="00F402DA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346C5">
              <w:rPr>
                <w:rFonts w:ascii="Carlito" w:hAnsi="Carlito" w:cs="Carlito"/>
                <w:b/>
                <w:bCs/>
              </w:rPr>
              <w:t>Document 2</w:t>
            </w:r>
            <w:r w:rsidRPr="00C346C5">
              <w:rPr>
                <w:rFonts w:ascii="Calibri" w:hAnsi="Calibri" w:cs="Calibri"/>
                <w:b/>
                <w:bCs/>
              </w:rPr>
              <w:t> </w:t>
            </w:r>
            <w:r w:rsidRPr="00C346C5">
              <w:rPr>
                <w:rFonts w:ascii="Carlito" w:hAnsi="Carlito" w:cs="Carlito"/>
                <w:b/>
                <w:bCs/>
              </w:rPr>
              <w:t xml:space="preserve">: Résultats de l’expérience de Milgram </w:t>
            </w:r>
          </w:p>
          <w:p w14:paraId="17610B62" w14:textId="77777777" w:rsidR="00C402B6" w:rsidRDefault="00C402B6" w:rsidP="00F402DA">
            <w:pPr>
              <w:jc w:val="center"/>
              <w:rPr>
                <w:rFonts w:ascii="Carlito" w:hAnsi="Carlito" w:cs="Carlito"/>
                <w:b/>
                <w:bCs/>
              </w:rPr>
            </w:pPr>
          </w:p>
          <w:p w14:paraId="021AD37C" w14:textId="00FE7651" w:rsidR="00C402B6" w:rsidRPr="00C346C5" w:rsidRDefault="00C402B6" w:rsidP="00F402DA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346C5">
              <w:rPr>
                <w:rFonts w:ascii="Carlito" w:hAnsi="Carlito" w:cs="Carlito"/>
                <w:noProof/>
              </w:rPr>
              <w:drawing>
                <wp:anchor distT="0" distB="0" distL="114300" distR="114300" simplePos="0" relativeHeight="251678720" behindDoc="0" locked="0" layoutInCell="1" allowOverlap="1" wp14:anchorId="3D0D9F06" wp14:editId="4E9A795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177800</wp:posOffset>
                  </wp:positionV>
                  <wp:extent cx="2870200" cy="2633345"/>
                  <wp:effectExtent l="0" t="0" r="6350" b="0"/>
                  <wp:wrapSquare wrapText="bothSides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263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7" w:type="dxa"/>
          </w:tcPr>
          <w:p w14:paraId="0D4D91D1" w14:textId="67DA8C63" w:rsidR="00C402B6" w:rsidRDefault="00C402B6" w:rsidP="00C402B6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346C5">
              <w:rPr>
                <w:rFonts w:ascii="Carlito" w:hAnsi="Carlito" w:cs="Carlito"/>
                <w:b/>
                <w:bCs/>
              </w:rPr>
              <w:t xml:space="preserve">Document </w:t>
            </w:r>
            <w:r>
              <w:rPr>
                <w:rFonts w:ascii="Carlito" w:hAnsi="Carlito" w:cs="Carlito"/>
                <w:b/>
                <w:bCs/>
              </w:rPr>
              <w:t>3</w:t>
            </w:r>
            <w:r w:rsidRPr="00C346C5">
              <w:rPr>
                <w:rFonts w:ascii="Calibri" w:hAnsi="Calibri" w:cs="Calibri"/>
                <w:b/>
                <w:bCs/>
              </w:rPr>
              <w:t> </w:t>
            </w:r>
            <w:r w:rsidRPr="00C346C5">
              <w:rPr>
                <w:rFonts w:ascii="Carlito" w:hAnsi="Carlito" w:cs="Carlito"/>
                <w:b/>
                <w:bCs/>
              </w:rPr>
              <w:t>:</w:t>
            </w:r>
            <w:r>
              <w:rPr>
                <w:rFonts w:ascii="Carlito" w:hAnsi="Carlito" w:cs="Carlito"/>
                <w:b/>
                <w:bCs/>
              </w:rPr>
              <w:t xml:space="preserve"> le petit monde selon Facebook</w:t>
            </w:r>
            <w:r w:rsidRPr="00C346C5">
              <w:rPr>
                <w:rFonts w:ascii="Carlito" w:hAnsi="Carlito" w:cs="Carlito"/>
                <w:b/>
                <w:bCs/>
              </w:rPr>
              <w:t xml:space="preserve"> </w:t>
            </w:r>
          </w:p>
          <w:p w14:paraId="7A108FDA" w14:textId="77777777" w:rsidR="00C402B6" w:rsidRPr="00C346C5" w:rsidRDefault="00C402B6" w:rsidP="00C402B6">
            <w:pPr>
              <w:jc w:val="center"/>
              <w:rPr>
                <w:rFonts w:ascii="Carlito" w:hAnsi="Carlito" w:cs="Carlito"/>
              </w:rPr>
            </w:pPr>
          </w:p>
          <w:p w14:paraId="686BA91C" w14:textId="77777777" w:rsidR="00C402B6" w:rsidRPr="00C346C5" w:rsidRDefault="00C402B6" w:rsidP="00C402B6">
            <w:pPr>
              <w:rPr>
                <w:rFonts w:ascii="Carlito" w:hAnsi="Carlito" w:cs="Carlito"/>
              </w:rPr>
            </w:pPr>
            <w:r w:rsidRPr="00C346C5">
              <w:rPr>
                <w:rFonts w:ascii="Carlito" w:hAnsi="Carlito" w:cs="Carlito"/>
                <w:noProof/>
              </w:rPr>
              <w:drawing>
                <wp:anchor distT="0" distB="0" distL="114300" distR="114300" simplePos="0" relativeHeight="251676672" behindDoc="0" locked="0" layoutInCell="1" allowOverlap="1" wp14:anchorId="0BBA1F12" wp14:editId="774A32C0">
                  <wp:simplePos x="0" y="0"/>
                  <wp:positionH relativeFrom="column">
                    <wp:posOffset>33960</wp:posOffset>
                  </wp:positionH>
                  <wp:positionV relativeFrom="paragraph">
                    <wp:posOffset>1108149</wp:posOffset>
                  </wp:positionV>
                  <wp:extent cx="2949575" cy="1841500"/>
                  <wp:effectExtent l="0" t="0" r="3175" b="6350"/>
                  <wp:wrapSquare wrapText="bothSides"/>
                  <wp:docPr id="96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575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6C5">
              <w:rPr>
                <w:rFonts w:ascii="Carlito" w:hAnsi="Carlito" w:cs="Carlito"/>
              </w:rPr>
              <w:t>En novembre 2011, l’entreprise Facebook en collaboration avec des chercheurs de l’Université de Milan a publié les résultats de cette expérience appliquée cette fois-ci à un échantillon de 721 millions de personnes soit l’ensemble des utilisateurs de ce réseau sur 4 ans.</w:t>
            </w:r>
          </w:p>
          <w:p w14:paraId="5ED0F56A" w14:textId="05438E63" w:rsidR="00C402B6" w:rsidRPr="00C346C5" w:rsidRDefault="00C402B6" w:rsidP="00C402B6">
            <w:pPr>
              <w:ind w:left="1447"/>
              <w:rPr>
                <w:rFonts w:ascii="Carlito" w:hAnsi="Carlito" w:cs="Carlito"/>
              </w:rPr>
            </w:pPr>
          </w:p>
        </w:tc>
      </w:tr>
    </w:tbl>
    <w:p w14:paraId="3A16347F" w14:textId="77777777" w:rsidR="001F468D" w:rsidRPr="00C346C5" w:rsidRDefault="001F468D" w:rsidP="001F468D">
      <w:pPr>
        <w:rPr>
          <w:rFonts w:ascii="Carlito" w:hAnsi="Carlito" w:cs="Carlito"/>
        </w:rPr>
      </w:pPr>
    </w:p>
    <w:p w14:paraId="00E8C1B6" w14:textId="77777777" w:rsidR="001F468D" w:rsidRPr="00C346C5" w:rsidRDefault="001F468D" w:rsidP="001F468D">
      <w:pPr>
        <w:rPr>
          <w:rFonts w:ascii="Carlito" w:hAnsi="Carlito" w:cs="Carlito"/>
        </w:rPr>
      </w:pPr>
      <w:r w:rsidRPr="00C346C5">
        <w:rPr>
          <w:rFonts w:ascii="Carlito" w:hAnsi="Carlito" w:cs="Carlito"/>
        </w:rPr>
        <w:br w:type="page"/>
      </w:r>
    </w:p>
    <w:p w14:paraId="7C5C00DC" w14:textId="2EADD1D6" w:rsidR="001F468D" w:rsidRPr="00311F87" w:rsidRDefault="001F468D" w:rsidP="00311F87">
      <w:pPr>
        <w:jc w:val="both"/>
        <w:rPr>
          <w:rFonts w:ascii="Carlito" w:hAnsi="Carlito" w:cs="Carlito"/>
        </w:rPr>
      </w:pPr>
      <w:r w:rsidRPr="00311F87">
        <w:rPr>
          <w:rFonts w:ascii="Carlito" w:hAnsi="Carlito" w:cs="Carlito"/>
        </w:rPr>
        <w:lastRenderedPageBreak/>
        <w:t>A l’aide de la carte</w:t>
      </w:r>
      <w:r w:rsidR="00155E95">
        <w:rPr>
          <w:rFonts w:ascii="Carlito" w:hAnsi="Carlito" w:cs="Carlito"/>
        </w:rPr>
        <w:t xml:space="preserve"> du document 1</w:t>
      </w:r>
      <w:r w:rsidRPr="00311F87">
        <w:rPr>
          <w:rFonts w:ascii="Carlito" w:hAnsi="Carlito" w:cs="Carlito"/>
        </w:rPr>
        <w:t>, déterminer combien d’intermédiaire ont été utilisé</w:t>
      </w:r>
      <w:r w:rsidR="008D1283">
        <w:rPr>
          <w:rFonts w:ascii="Carlito" w:hAnsi="Carlito" w:cs="Carlito"/>
        </w:rPr>
        <w:t>s,</w:t>
      </w:r>
      <w:r w:rsidRPr="00311F87">
        <w:rPr>
          <w:rFonts w:ascii="Carlito" w:hAnsi="Carlito" w:cs="Carlito"/>
        </w:rPr>
        <w:t xml:space="preserve"> </w:t>
      </w:r>
      <w:r w:rsidR="008D1283">
        <w:rPr>
          <w:rFonts w:ascii="Carlito" w:hAnsi="Carlito" w:cs="Carlito"/>
        </w:rPr>
        <w:t xml:space="preserve">depuis le fermier jusqu’au courtier, </w:t>
      </w:r>
      <w:r w:rsidRPr="00311F87">
        <w:rPr>
          <w:rFonts w:ascii="Carlito" w:hAnsi="Carlito" w:cs="Carlito"/>
        </w:rPr>
        <w:t xml:space="preserve">pour porter la lettre à son destinataire. </w:t>
      </w:r>
    </w:p>
    <w:p w14:paraId="18D66945" w14:textId="77777777" w:rsidR="00CA58FA" w:rsidRDefault="00CA58FA" w:rsidP="00CA58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A303DED" w14:textId="77AC6444" w:rsidR="001F468D" w:rsidRDefault="00155E95" w:rsidP="00245F76">
      <w:pPr>
        <w:spacing w:after="0"/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A l’aide du document 2, c</w:t>
      </w:r>
      <w:r w:rsidR="001F468D" w:rsidRPr="00245F76">
        <w:rPr>
          <w:rFonts w:ascii="Carlito" w:hAnsi="Carlito" w:cs="Carlito"/>
        </w:rPr>
        <w:t>ombien de lettre sont arrivées à destination</w:t>
      </w:r>
      <w:r w:rsidR="001F468D" w:rsidRPr="00245F76">
        <w:rPr>
          <w:rFonts w:ascii="Calibri" w:hAnsi="Calibri" w:cs="Calibri"/>
        </w:rPr>
        <w:t> </w:t>
      </w:r>
      <w:r w:rsidR="001F468D" w:rsidRPr="00245F76">
        <w:rPr>
          <w:rFonts w:ascii="Carlito" w:hAnsi="Carlito" w:cs="Carlito"/>
        </w:rPr>
        <w:t xml:space="preserve">? </w:t>
      </w:r>
    </w:p>
    <w:p w14:paraId="74913B01" w14:textId="77777777" w:rsidR="00CA58FA" w:rsidRDefault="00CA58FA" w:rsidP="00CA58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2B0EF54" w14:textId="0E7000F7" w:rsidR="001F468D" w:rsidRDefault="00155E95" w:rsidP="00732290">
      <w:pPr>
        <w:spacing w:after="0"/>
        <w:jc w:val="both"/>
        <w:rPr>
          <w:rFonts w:ascii="Carlito" w:hAnsi="Carlito" w:cs="Carlito"/>
        </w:rPr>
      </w:pPr>
      <w:r w:rsidRPr="00155E95">
        <w:rPr>
          <w:rFonts w:ascii="Carlito" w:hAnsi="Carlito" w:cs="Carlito"/>
        </w:rPr>
        <w:t xml:space="preserve">Interpréter le graphique </w:t>
      </w:r>
      <w:r w:rsidR="00950B24">
        <w:rPr>
          <w:rFonts w:ascii="Carlito" w:hAnsi="Carlito" w:cs="Carlito"/>
        </w:rPr>
        <w:t xml:space="preserve">donnant le </w:t>
      </w:r>
      <w:r w:rsidRPr="00155E95">
        <w:rPr>
          <w:rFonts w:ascii="Carlito" w:hAnsi="Carlito" w:cs="Carlito"/>
        </w:rPr>
        <w:t>résultat de l’expérience de Milgram.</w:t>
      </w:r>
    </w:p>
    <w:p w14:paraId="23B6C95C" w14:textId="77777777" w:rsidR="00CA58FA" w:rsidRDefault="00CA58FA" w:rsidP="00CA58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6579036" w14:textId="77777777" w:rsidR="00CA58FA" w:rsidRDefault="00CA58FA" w:rsidP="00CA58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719951F" w14:textId="610396D3" w:rsidR="001F468D" w:rsidRDefault="001F468D" w:rsidP="00F722C9">
      <w:pPr>
        <w:jc w:val="both"/>
        <w:rPr>
          <w:rFonts w:ascii="Carlito" w:hAnsi="Carlito" w:cs="Carlito"/>
        </w:rPr>
      </w:pPr>
      <w:r w:rsidRPr="00F722C9">
        <w:rPr>
          <w:rFonts w:ascii="Carlito" w:hAnsi="Carlito" w:cs="Carlito"/>
        </w:rPr>
        <w:t>Quelle est la moyenne du nombre d’intermédiaire</w:t>
      </w:r>
      <w:r w:rsidR="0091021A">
        <w:rPr>
          <w:rFonts w:ascii="Carlito" w:hAnsi="Carlito" w:cs="Carlito"/>
        </w:rPr>
        <w:t>s</w:t>
      </w:r>
      <w:r w:rsidRPr="00F722C9">
        <w:rPr>
          <w:rFonts w:ascii="Carlito" w:hAnsi="Carlito" w:cs="Carlito"/>
        </w:rPr>
        <w:t xml:space="preserve"> utilisés pour porter cette lettre</w:t>
      </w:r>
      <w:r w:rsidRPr="00F722C9">
        <w:rPr>
          <w:rFonts w:ascii="Calibri" w:hAnsi="Calibri" w:cs="Calibri"/>
        </w:rPr>
        <w:t> </w:t>
      </w:r>
      <w:r w:rsidRPr="00F722C9">
        <w:rPr>
          <w:rFonts w:ascii="Carlito" w:hAnsi="Carlito" w:cs="Carlito"/>
        </w:rPr>
        <w:t xml:space="preserve">? </w:t>
      </w:r>
    </w:p>
    <w:p w14:paraId="290E147C" w14:textId="77777777" w:rsidR="00CA58FA" w:rsidRDefault="00CA58FA" w:rsidP="00CA58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C349D02" w14:textId="77777777" w:rsidR="00CA58FA" w:rsidRDefault="00CA58FA" w:rsidP="00CA58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97825E7" w14:textId="77777777" w:rsidR="00CA58FA" w:rsidRDefault="00CA58FA" w:rsidP="00CA58F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0C5485E" w14:textId="41C631DB" w:rsidR="001F468D" w:rsidRDefault="001F468D" w:rsidP="00EE5EE6">
      <w:pPr>
        <w:jc w:val="both"/>
        <w:rPr>
          <w:rFonts w:ascii="Carlito" w:hAnsi="Carlito" w:cs="Carlito"/>
        </w:rPr>
      </w:pPr>
      <w:r w:rsidRPr="00EE5EE6">
        <w:rPr>
          <w:rFonts w:ascii="Carlito" w:hAnsi="Carlito" w:cs="Carlito"/>
        </w:rPr>
        <w:t>Interpréter le graphique de l’expérience de Facebook. Quelle est la moyenne du nombre d’intermédiaire utilisés pour transmettre une information</w:t>
      </w:r>
      <w:r w:rsidRPr="00EE5EE6">
        <w:rPr>
          <w:rFonts w:ascii="Calibri" w:hAnsi="Calibri" w:cs="Calibri"/>
        </w:rPr>
        <w:t> </w:t>
      </w:r>
      <w:r w:rsidRPr="00EE5EE6">
        <w:rPr>
          <w:rFonts w:ascii="Carlito" w:hAnsi="Carlito" w:cs="Carlito"/>
        </w:rPr>
        <w:t xml:space="preserve">?  </w:t>
      </w:r>
    </w:p>
    <w:p w14:paraId="5441339C" w14:textId="77777777" w:rsidR="00AE327C" w:rsidRDefault="00AE327C" w:rsidP="00AE32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465CF85" w14:textId="77777777" w:rsidR="00AE327C" w:rsidRDefault="00AE327C" w:rsidP="00AE32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0D71814" w14:textId="77777777" w:rsidR="00AE327C" w:rsidRDefault="00AE327C" w:rsidP="00AE327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FC30762" w14:textId="3DFFF297" w:rsidR="001F468D" w:rsidRDefault="001F468D" w:rsidP="009F5C31">
      <w:pPr>
        <w:jc w:val="both"/>
        <w:rPr>
          <w:rFonts w:ascii="Carlito" w:hAnsi="Carlito" w:cs="Carlito"/>
        </w:rPr>
      </w:pPr>
      <w:r w:rsidRPr="009F5C31">
        <w:rPr>
          <w:rFonts w:ascii="Carlito" w:hAnsi="Carlito" w:cs="Carlito"/>
        </w:rPr>
        <w:t>Comparer l’allure des courbes (celle de Milgram et celles réalisées par les chercheurs). Que peut-on en conclure sur le réseautage via les réseaux sociaux</w:t>
      </w:r>
      <w:r w:rsidRPr="009F5C31">
        <w:rPr>
          <w:rFonts w:ascii="Calibri" w:hAnsi="Calibri" w:cs="Calibri"/>
        </w:rPr>
        <w:t> </w:t>
      </w:r>
      <w:r w:rsidRPr="009F5C31">
        <w:rPr>
          <w:rFonts w:ascii="Carlito" w:hAnsi="Carlito" w:cs="Carlito"/>
        </w:rPr>
        <w:t xml:space="preserve">? </w:t>
      </w:r>
    </w:p>
    <w:p w14:paraId="6EE7F9C3" w14:textId="77777777" w:rsidR="00330DF3" w:rsidRDefault="00330DF3" w:rsidP="00330DF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4659DDB" w14:textId="77777777" w:rsidR="00330DF3" w:rsidRDefault="00330DF3" w:rsidP="00330DF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965C9AD" w14:textId="77777777" w:rsidR="00330DF3" w:rsidRDefault="00330DF3" w:rsidP="00330DF3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C2EB51F" w14:textId="77777777" w:rsidR="008B0FC9" w:rsidRDefault="008B0FC9" w:rsidP="00C34E5A">
      <w:pPr>
        <w:rPr>
          <w:rFonts w:ascii="Carlito" w:hAnsi="Carlito" w:cs="Carlito"/>
          <w:b/>
          <w:bCs/>
          <w:sz w:val="28"/>
          <w:szCs w:val="28"/>
        </w:rPr>
      </w:pPr>
    </w:p>
    <w:p w14:paraId="6E785791" w14:textId="39F1CC13" w:rsidR="00C34E5A" w:rsidRPr="00A671D8" w:rsidRDefault="00C34E5A" w:rsidP="00C34E5A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2</w:t>
      </w:r>
      <w:r w:rsidRPr="00C36BA7">
        <w:rPr>
          <w:rFonts w:ascii="Carlito" w:hAnsi="Carlito" w:cs="Carlito"/>
          <w:b/>
          <w:bCs/>
          <w:sz w:val="28"/>
          <w:szCs w:val="28"/>
        </w:rPr>
        <w:t xml:space="preserve">) </w:t>
      </w:r>
      <w:r w:rsidR="004162A2">
        <w:rPr>
          <w:rFonts w:ascii="Carlito" w:hAnsi="Carlito" w:cs="Carlito"/>
          <w:b/>
          <w:bCs/>
          <w:sz w:val="28"/>
          <w:szCs w:val="28"/>
        </w:rPr>
        <w:t>Les réseaux sociaux</w:t>
      </w:r>
      <w:r w:rsidR="004162A2">
        <w:rPr>
          <w:rFonts w:ascii="Calibri" w:hAnsi="Calibri" w:cs="Calibri"/>
          <w:b/>
          <w:bCs/>
          <w:sz w:val="28"/>
          <w:szCs w:val="28"/>
        </w:rPr>
        <w:t> </w:t>
      </w:r>
      <w:r w:rsidR="004162A2">
        <w:rPr>
          <w:rFonts w:ascii="Carlito" w:hAnsi="Carlito" w:cs="Carlito"/>
          <w:b/>
          <w:bCs/>
          <w:sz w:val="28"/>
          <w:szCs w:val="28"/>
        </w:rPr>
        <w:t>: un repli sur soi</w:t>
      </w:r>
      <w:r w:rsidR="004162A2">
        <w:rPr>
          <w:rFonts w:ascii="Calibri" w:hAnsi="Calibri" w:cs="Calibri"/>
          <w:b/>
          <w:bCs/>
          <w:sz w:val="28"/>
          <w:szCs w:val="28"/>
        </w:rPr>
        <w:t> </w:t>
      </w:r>
      <w:r w:rsidR="004162A2">
        <w:rPr>
          <w:rFonts w:ascii="Carlito" w:hAnsi="Carlito" w:cs="Carlito"/>
          <w:b/>
          <w:bCs/>
          <w:sz w:val="28"/>
          <w:szCs w:val="28"/>
        </w:rPr>
        <w:t>?</w:t>
      </w:r>
    </w:p>
    <w:tbl>
      <w:tblPr>
        <w:tblStyle w:val="Grilledutableau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30138" w14:paraId="7BC18DB9" w14:textId="77777777" w:rsidTr="00030138">
        <w:tc>
          <w:tcPr>
            <w:tcW w:w="10194" w:type="dxa"/>
          </w:tcPr>
          <w:p w14:paraId="78149EB1" w14:textId="11C77F89" w:rsidR="00030138" w:rsidRDefault="00030138" w:rsidP="00030138">
            <w:pPr>
              <w:jc w:val="both"/>
              <w:rPr>
                <w:rFonts w:ascii="Carlito" w:hAnsi="Carlito" w:cs="Carlit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B66E2AD" wp14:editId="4512D30D">
                  <wp:simplePos x="0" y="0"/>
                  <wp:positionH relativeFrom="margin">
                    <wp:posOffset>3569524</wp:posOffset>
                  </wp:positionH>
                  <wp:positionV relativeFrom="paragraph">
                    <wp:posOffset>239</wp:posOffset>
                  </wp:positionV>
                  <wp:extent cx="2707005" cy="1830705"/>
                  <wp:effectExtent l="0" t="0" r="0" b="0"/>
                  <wp:wrapTight wrapText="bothSides">
                    <wp:wrapPolygon edited="0">
                      <wp:start x="0" y="0"/>
                      <wp:lineTo x="0" y="21353"/>
                      <wp:lineTo x="21433" y="21353"/>
                      <wp:lineTo x="21433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005" cy="183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46C5">
              <w:rPr>
                <w:rFonts w:ascii="Carlito" w:hAnsi="Carlito" w:cs="Carlito"/>
                <w:b/>
                <w:bCs/>
              </w:rPr>
              <w:t xml:space="preserve">Document </w:t>
            </w:r>
            <w:r w:rsidR="00B6210E">
              <w:rPr>
                <w:rFonts w:ascii="Carlito" w:hAnsi="Carlito" w:cs="Carlito"/>
                <w:b/>
                <w:bCs/>
              </w:rPr>
              <w:t>4</w:t>
            </w:r>
            <w:r w:rsidRPr="00C346C5">
              <w:rPr>
                <w:rFonts w:ascii="Calibri" w:hAnsi="Calibri" w:cs="Calibri"/>
                <w:b/>
                <w:bCs/>
              </w:rPr>
              <w:t> </w:t>
            </w:r>
            <w:r w:rsidRPr="00C346C5">
              <w:rPr>
                <w:rFonts w:ascii="Carlito" w:hAnsi="Carlito" w:cs="Carlito"/>
                <w:b/>
                <w:bCs/>
              </w:rPr>
              <w:t xml:space="preserve">: </w:t>
            </w:r>
            <w:r>
              <w:rPr>
                <w:rFonts w:ascii="Carlito" w:hAnsi="Carlito" w:cs="Carlito"/>
                <w:b/>
                <w:bCs/>
              </w:rPr>
              <w:t>la polémique #</w:t>
            </w:r>
            <w:proofErr w:type="spellStart"/>
            <w:r>
              <w:rPr>
                <w:rFonts w:ascii="Carlito" w:hAnsi="Carlito" w:cs="Carlito"/>
                <w:b/>
                <w:bCs/>
              </w:rPr>
              <w:t>BeefBan</w:t>
            </w:r>
            <w:proofErr w:type="spellEnd"/>
          </w:p>
          <w:p w14:paraId="3B5EAC54" w14:textId="77777777" w:rsidR="00B6210E" w:rsidRDefault="00B6210E" w:rsidP="00030138">
            <w:pPr>
              <w:jc w:val="both"/>
              <w:rPr>
                <w:rFonts w:ascii="Carlito" w:hAnsi="Carlito" w:cs="Carlito"/>
              </w:rPr>
            </w:pPr>
          </w:p>
          <w:p w14:paraId="4A18D8A6" w14:textId="77777777" w:rsidR="00030138" w:rsidRDefault="00030138" w:rsidP="00030138">
            <w:pPr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 xml:space="preserve">En 2015, à Bombay, le gouvernement a interdit la consommation de viande. La situation a fait polémique dans le pays et sur Twitter où </w:t>
            </w:r>
            <w:proofErr w:type="gramStart"/>
            <w:r>
              <w:rPr>
                <w:rFonts w:ascii="Carlito" w:hAnsi="Carlito" w:cs="Carlito"/>
              </w:rPr>
              <w:t>le hashtag</w:t>
            </w:r>
            <w:proofErr w:type="gramEnd"/>
            <w:r>
              <w:rPr>
                <w:rFonts w:ascii="Carlito" w:hAnsi="Carlito" w:cs="Carlito"/>
              </w:rPr>
              <w:t xml:space="preserve"> #</w:t>
            </w:r>
            <w:proofErr w:type="spellStart"/>
            <w:r>
              <w:rPr>
                <w:rFonts w:ascii="Carlito" w:hAnsi="Carlito" w:cs="Carlito"/>
              </w:rPr>
              <w:t>BeefBan</w:t>
            </w:r>
            <w:proofErr w:type="spellEnd"/>
            <w:r>
              <w:rPr>
                <w:rFonts w:ascii="Carlito" w:hAnsi="Carlito" w:cs="Carlito"/>
              </w:rPr>
              <w:t xml:space="preserve"> a été largement repris.</w:t>
            </w:r>
          </w:p>
          <w:p w14:paraId="363C24F5" w14:textId="77777777" w:rsidR="00030138" w:rsidRDefault="00030138" w:rsidP="00030138">
            <w:pPr>
              <w:jc w:val="both"/>
              <w:rPr>
                <w:rFonts w:ascii="Carlito" w:hAnsi="Carlito" w:cs="Carlito"/>
              </w:rPr>
            </w:pPr>
          </w:p>
          <w:p w14:paraId="3C629DE0" w14:textId="77777777" w:rsidR="00030138" w:rsidRDefault="00030138" w:rsidP="00030138">
            <w:pPr>
              <w:jc w:val="both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Ci-contre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Carlito" w:hAnsi="Carlito" w:cs="Carlito"/>
              </w:rPr>
              <w:t xml:space="preserve">: répartition des tweets pour et contre l’interdiction de la consommation de viande. </w:t>
            </w:r>
          </w:p>
          <w:p w14:paraId="2E4F702B" w14:textId="77777777" w:rsidR="00030138" w:rsidRDefault="00030138" w:rsidP="00030138">
            <w:pPr>
              <w:jc w:val="both"/>
              <w:rPr>
                <w:rFonts w:ascii="Carlito" w:hAnsi="Carlito" w:cs="Carlito"/>
              </w:rPr>
            </w:pPr>
          </w:p>
          <w:p w14:paraId="388EFAA3" w14:textId="77777777" w:rsidR="00030138" w:rsidRDefault="00030138" w:rsidP="00030138">
            <w:pPr>
              <w:jc w:val="both"/>
              <w:rPr>
                <w:rFonts w:ascii="Carlito" w:hAnsi="Carlito" w:cs="Carlito"/>
              </w:rPr>
            </w:pPr>
          </w:p>
          <w:p w14:paraId="603210F6" w14:textId="77777777" w:rsidR="00030138" w:rsidRDefault="00030138" w:rsidP="00030138">
            <w:pPr>
              <w:jc w:val="both"/>
              <w:rPr>
                <w:rFonts w:ascii="Carlito" w:hAnsi="Carlito" w:cs="Carlito"/>
              </w:rPr>
            </w:pPr>
          </w:p>
        </w:tc>
      </w:tr>
    </w:tbl>
    <w:p w14:paraId="2EC99EF6" w14:textId="77777777" w:rsidR="00030138" w:rsidRDefault="00030138" w:rsidP="0042139C">
      <w:pPr>
        <w:spacing w:after="0"/>
        <w:jc w:val="both"/>
        <w:rPr>
          <w:rFonts w:ascii="Carlito" w:hAnsi="Carlito" w:cs="Carlito"/>
        </w:rPr>
      </w:pPr>
    </w:p>
    <w:p w14:paraId="6BA8CAEB" w14:textId="7E376925" w:rsidR="004162A2" w:rsidRDefault="00C34E5A" w:rsidP="00C34E5A">
      <w:pPr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>L’expérience de Milgram semble donc indiquer l’existence de «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petits mondes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» sur les réseaux sociaux. Quels sont les risques liés à ce phénomène </w:t>
      </w:r>
      <w:r w:rsidRPr="009F5C31">
        <w:rPr>
          <w:rFonts w:ascii="Carlito" w:hAnsi="Carlito" w:cs="Carlito"/>
        </w:rPr>
        <w:t>?</w:t>
      </w:r>
    </w:p>
    <w:p w14:paraId="1557B213" w14:textId="77777777" w:rsidR="00D43220" w:rsidRDefault="00D43220" w:rsidP="00D432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5749EF" w14:textId="77777777" w:rsidR="00D43220" w:rsidRDefault="00D43220" w:rsidP="00D432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BC3729" w14:textId="77777777" w:rsidR="00D43220" w:rsidRDefault="00D43220" w:rsidP="00D432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D43220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3021"/>
    <w:multiLevelType w:val="hybridMultilevel"/>
    <w:tmpl w:val="2B303E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85C2E"/>
    <w:multiLevelType w:val="hybridMultilevel"/>
    <w:tmpl w:val="5354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B"/>
    <w:rsid w:val="00000599"/>
    <w:rsid w:val="00030138"/>
    <w:rsid w:val="000552D1"/>
    <w:rsid w:val="00064B4B"/>
    <w:rsid w:val="00067BD0"/>
    <w:rsid w:val="0007530E"/>
    <w:rsid w:val="00093F35"/>
    <w:rsid w:val="00094B18"/>
    <w:rsid w:val="000B7E1E"/>
    <w:rsid w:val="000D474E"/>
    <w:rsid w:val="000E26C0"/>
    <w:rsid w:val="000F15E9"/>
    <w:rsid w:val="000F539B"/>
    <w:rsid w:val="00121C60"/>
    <w:rsid w:val="00155E95"/>
    <w:rsid w:val="001757B2"/>
    <w:rsid w:val="001802EB"/>
    <w:rsid w:val="00196DAD"/>
    <w:rsid w:val="001A3B19"/>
    <w:rsid w:val="001E24F3"/>
    <w:rsid w:val="001F468D"/>
    <w:rsid w:val="00234F63"/>
    <w:rsid w:val="00241B0D"/>
    <w:rsid w:val="002421BB"/>
    <w:rsid w:val="00245F76"/>
    <w:rsid w:val="00257FBA"/>
    <w:rsid w:val="002655E1"/>
    <w:rsid w:val="00265A22"/>
    <w:rsid w:val="002807CE"/>
    <w:rsid w:val="002874B3"/>
    <w:rsid w:val="00295A8E"/>
    <w:rsid w:val="002A7480"/>
    <w:rsid w:val="002B4B15"/>
    <w:rsid w:val="002E2B3D"/>
    <w:rsid w:val="00311F87"/>
    <w:rsid w:val="00312404"/>
    <w:rsid w:val="00312751"/>
    <w:rsid w:val="00314A70"/>
    <w:rsid w:val="00325F51"/>
    <w:rsid w:val="00326371"/>
    <w:rsid w:val="00330DF3"/>
    <w:rsid w:val="00351925"/>
    <w:rsid w:val="003568C2"/>
    <w:rsid w:val="00363AE5"/>
    <w:rsid w:val="003A7295"/>
    <w:rsid w:val="003B5C15"/>
    <w:rsid w:val="003E0815"/>
    <w:rsid w:val="003E4A3F"/>
    <w:rsid w:val="003E6DED"/>
    <w:rsid w:val="003F0084"/>
    <w:rsid w:val="003F2AF4"/>
    <w:rsid w:val="004162A2"/>
    <w:rsid w:val="0042139C"/>
    <w:rsid w:val="00423443"/>
    <w:rsid w:val="00446CC1"/>
    <w:rsid w:val="004534CF"/>
    <w:rsid w:val="00455D18"/>
    <w:rsid w:val="00481205"/>
    <w:rsid w:val="00482B61"/>
    <w:rsid w:val="004967AC"/>
    <w:rsid w:val="00496D97"/>
    <w:rsid w:val="004B654A"/>
    <w:rsid w:val="004F286E"/>
    <w:rsid w:val="00525E28"/>
    <w:rsid w:val="00531A66"/>
    <w:rsid w:val="00543420"/>
    <w:rsid w:val="005A0155"/>
    <w:rsid w:val="005B7C53"/>
    <w:rsid w:val="005D1544"/>
    <w:rsid w:val="005E557E"/>
    <w:rsid w:val="005E5E59"/>
    <w:rsid w:val="006061FA"/>
    <w:rsid w:val="006773DE"/>
    <w:rsid w:val="0068280E"/>
    <w:rsid w:val="006867B8"/>
    <w:rsid w:val="00690A1B"/>
    <w:rsid w:val="006C2F22"/>
    <w:rsid w:val="007074F8"/>
    <w:rsid w:val="00732290"/>
    <w:rsid w:val="00732546"/>
    <w:rsid w:val="00755A55"/>
    <w:rsid w:val="00757475"/>
    <w:rsid w:val="007845D8"/>
    <w:rsid w:val="007A460A"/>
    <w:rsid w:val="007B2CAC"/>
    <w:rsid w:val="007E7FBD"/>
    <w:rsid w:val="007F4015"/>
    <w:rsid w:val="008147E6"/>
    <w:rsid w:val="0083095E"/>
    <w:rsid w:val="00831D5E"/>
    <w:rsid w:val="00852099"/>
    <w:rsid w:val="00872F96"/>
    <w:rsid w:val="00873F89"/>
    <w:rsid w:val="008A526C"/>
    <w:rsid w:val="008B0FC9"/>
    <w:rsid w:val="008D1283"/>
    <w:rsid w:val="008E1390"/>
    <w:rsid w:val="008E2DC6"/>
    <w:rsid w:val="0091021A"/>
    <w:rsid w:val="0091748D"/>
    <w:rsid w:val="00950B24"/>
    <w:rsid w:val="009519BD"/>
    <w:rsid w:val="00982BA2"/>
    <w:rsid w:val="009B6D27"/>
    <w:rsid w:val="009D37D0"/>
    <w:rsid w:val="009E6DDB"/>
    <w:rsid w:val="009F5C31"/>
    <w:rsid w:val="00A20B34"/>
    <w:rsid w:val="00A22D66"/>
    <w:rsid w:val="00A32791"/>
    <w:rsid w:val="00A33DA2"/>
    <w:rsid w:val="00A41892"/>
    <w:rsid w:val="00A671D8"/>
    <w:rsid w:val="00A674D6"/>
    <w:rsid w:val="00A71BA0"/>
    <w:rsid w:val="00AD3BEB"/>
    <w:rsid w:val="00AE327C"/>
    <w:rsid w:val="00B052E7"/>
    <w:rsid w:val="00B206CC"/>
    <w:rsid w:val="00B24C64"/>
    <w:rsid w:val="00B447BF"/>
    <w:rsid w:val="00B45BA9"/>
    <w:rsid w:val="00B509AF"/>
    <w:rsid w:val="00B6210E"/>
    <w:rsid w:val="00B828ED"/>
    <w:rsid w:val="00B86D62"/>
    <w:rsid w:val="00BA6970"/>
    <w:rsid w:val="00C0463E"/>
    <w:rsid w:val="00C14A6F"/>
    <w:rsid w:val="00C27B4F"/>
    <w:rsid w:val="00C32592"/>
    <w:rsid w:val="00C346C5"/>
    <w:rsid w:val="00C34E5A"/>
    <w:rsid w:val="00C36681"/>
    <w:rsid w:val="00C36BA7"/>
    <w:rsid w:val="00C402B6"/>
    <w:rsid w:val="00C40300"/>
    <w:rsid w:val="00C406B7"/>
    <w:rsid w:val="00CA58FA"/>
    <w:rsid w:val="00CC0ED0"/>
    <w:rsid w:val="00CE1925"/>
    <w:rsid w:val="00D20FA6"/>
    <w:rsid w:val="00D43220"/>
    <w:rsid w:val="00D4751D"/>
    <w:rsid w:val="00D565C1"/>
    <w:rsid w:val="00D74BF8"/>
    <w:rsid w:val="00D81E50"/>
    <w:rsid w:val="00D93D21"/>
    <w:rsid w:val="00D93FF8"/>
    <w:rsid w:val="00E06001"/>
    <w:rsid w:val="00E118C1"/>
    <w:rsid w:val="00E1264C"/>
    <w:rsid w:val="00E215CA"/>
    <w:rsid w:val="00E32884"/>
    <w:rsid w:val="00E70150"/>
    <w:rsid w:val="00EA5DF3"/>
    <w:rsid w:val="00EB02A0"/>
    <w:rsid w:val="00EB1D12"/>
    <w:rsid w:val="00EE5EE6"/>
    <w:rsid w:val="00F02503"/>
    <w:rsid w:val="00F148B4"/>
    <w:rsid w:val="00F57782"/>
    <w:rsid w:val="00F722C9"/>
    <w:rsid w:val="00F9581D"/>
    <w:rsid w:val="00F9636B"/>
    <w:rsid w:val="00FB7DD2"/>
    <w:rsid w:val="00FC2E96"/>
    <w:rsid w:val="00FE45BF"/>
    <w:rsid w:val="00FF1721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C3F"/>
  <w15:chartTrackingRefBased/>
  <w15:docId w15:val="{731ADA87-32CE-45D6-B359-51F1244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6BA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5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86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23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91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13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8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B89F6-309C-4CDA-8765-FBEDEC2A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152</cp:revision>
  <dcterms:created xsi:type="dcterms:W3CDTF">2019-09-08T12:54:00Z</dcterms:created>
  <dcterms:modified xsi:type="dcterms:W3CDTF">2020-01-24T17:10:00Z</dcterms:modified>
</cp:coreProperties>
</file>